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EA93C" w14:textId="77777777" w:rsidR="002E1444" w:rsidRPr="002E403B" w:rsidRDefault="002E1444" w:rsidP="00322626">
      <w:pPr>
        <w:spacing w:after="0"/>
        <w:jc w:val="center"/>
        <w:rPr>
          <w:rFonts w:cstheme="minorHAnsi"/>
          <w:b/>
          <w:sz w:val="24"/>
          <w:szCs w:val="20"/>
          <w:lang w:val="bg-BG"/>
        </w:rPr>
      </w:pPr>
      <w:bookmarkStart w:id="0" w:name="_Hlk522803271"/>
      <w:r w:rsidRPr="002E403B">
        <w:rPr>
          <w:rFonts w:cstheme="minorHAnsi"/>
          <w:b/>
          <w:sz w:val="24"/>
          <w:szCs w:val="20"/>
          <w:lang w:val="bg-BG"/>
        </w:rPr>
        <w:t>ПРАВИЛА</w:t>
      </w:r>
    </w:p>
    <w:p w14:paraId="482F59DC" w14:textId="720FD0A4" w:rsidR="002E1444" w:rsidRPr="002E403B" w:rsidRDefault="002D1903" w:rsidP="00322626">
      <w:pPr>
        <w:spacing w:after="0"/>
        <w:jc w:val="center"/>
        <w:rPr>
          <w:rFonts w:cstheme="minorHAnsi"/>
          <w:b/>
          <w:sz w:val="24"/>
          <w:szCs w:val="20"/>
          <w:lang w:val="bg-BG"/>
        </w:rPr>
      </w:pPr>
      <w:r w:rsidRPr="002E403B">
        <w:rPr>
          <w:rFonts w:cstheme="minorHAnsi"/>
          <w:b/>
          <w:sz w:val="24"/>
          <w:szCs w:val="20"/>
          <w:lang w:val="bg-BG"/>
        </w:rPr>
        <w:t xml:space="preserve">ЗА ОРГАНИЗИРАНЕ И ПРОВЕЖДАНЕ НА </w:t>
      </w:r>
      <w:bookmarkStart w:id="1" w:name="_Hlk522803153"/>
      <w:r w:rsidR="000541A3" w:rsidRPr="002E403B">
        <w:rPr>
          <w:rFonts w:cstheme="minorHAnsi"/>
          <w:b/>
          <w:sz w:val="24"/>
          <w:szCs w:val="20"/>
          <w:lang w:val="bg-BG"/>
        </w:rPr>
        <w:t xml:space="preserve">КОНКУРС </w:t>
      </w:r>
      <w:r w:rsidRPr="002E403B">
        <w:rPr>
          <w:rFonts w:cstheme="minorHAnsi"/>
          <w:b/>
          <w:sz w:val="24"/>
          <w:szCs w:val="20"/>
          <w:lang w:val="bg-BG"/>
        </w:rPr>
        <w:t>„ПО-ЗДРАВИ ДЕЦА“</w:t>
      </w:r>
    </w:p>
    <w:bookmarkEnd w:id="0"/>
    <w:bookmarkEnd w:id="1"/>
    <w:p w14:paraId="5B971873" w14:textId="20298565" w:rsidR="002E1444" w:rsidRPr="002E403B" w:rsidRDefault="00AB1EB6" w:rsidP="00322626">
      <w:pPr>
        <w:spacing w:after="0"/>
        <w:jc w:val="center"/>
        <w:rPr>
          <w:rFonts w:cstheme="minorHAnsi"/>
          <w:i/>
          <w:sz w:val="24"/>
          <w:szCs w:val="20"/>
          <w:lang w:val="bg-BG"/>
        </w:rPr>
      </w:pPr>
      <w:r w:rsidRPr="002E403B">
        <w:rPr>
          <w:rFonts w:cstheme="minorHAnsi"/>
          <w:i/>
          <w:sz w:val="24"/>
          <w:szCs w:val="20"/>
          <w:lang w:val="bg-BG"/>
        </w:rPr>
        <w:t>София,</w:t>
      </w:r>
      <w:r w:rsidR="00DF769B" w:rsidRPr="002E403B">
        <w:rPr>
          <w:rFonts w:cstheme="minorHAnsi"/>
          <w:i/>
          <w:sz w:val="24"/>
          <w:szCs w:val="20"/>
          <w:lang w:val="bg-BG"/>
        </w:rPr>
        <w:t xml:space="preserve"> </w:t>
      </w:r>
      <w:r w:rsidR="00F75F6C">
        <w:rPr>
          <w:rFonts w:cstheme="minorHAnsi"/>
          <w:i/>
          <w:sz w:val="24"/>
          <w:szCs w:val="20"/>
          <w:lang w:val="bg-BG"/>
        </w:rPr>
        <w:t>Януари</w:t>
      </w:r>
      <w:r w:rsidR="00C804B3" w:rsidRPr="002E403B">
        <w:rPr>
          <w:rFonts w:cstheme="minorHAnsi"/>
          <w:i/>
          <w:sz w:val="24"/>
          <w:szCs w:val="20"/>
          <w:lang w:val="bg-BG"/>
        </w:rPr>
        <w:t xml:space="preserve">, </w:t>
      </w:r>
      <w:r w:rsidR="00AF567F" w:rsidRPr="002E403B">
        <w:rPr>
          <w:rFonts w:cstheme="minorHAnsi"/>
          <w:i/>
          <w:sz w:val="24"/>
          <w:szCs w:val="20"/>
          <w:lang w:val="bg-BG"/>
        </w:rPr>
        <w:t>202</w:t>
      </w:r>
      <w:r w:rsidR="00F75F6C">
        <w:rPr>
          <w:rFonts w:cstheme="minorHAnsi"/>
          <w:i/>
          <w:sz w:val="24"/>
          <w:szCs w:val="20"/>
          <w:lang w:val="bg-BG"/>
        </w:rPr>
        <w:t>3</w:t>
      </w:r>
      <w:r w:rsidR="002E1444" w:rsidRPr="002E403B">
        <w:rPr>
          <w:rFonts w:cstheme="minorHAnsi"/>
          <w:i/>
          <w:sz w:val="24"/>
          <w:szCs w:val="20"/>
          <w:lang w:val="bg-BG"/>
        </w:rPr>
        <w:t xml:space="preserve"> г.</w:t>
      </w:r>
    </w:p>
    <w:p w14:paraId="3B122169" w14:textId="77777777" w:rsidR="00322626" w:rsidRPr="008D530A" w:rsidRDefault="00322626" w:rsidP="00322626">
      <w:pPr>
        <w:spacing w:after="0"/>
        <w:jc w:val="center"/>
        <w:rPr>
          <w:rFonts w:cstheme="minorHAnsi"/>
          <w:i/>
          <w:sz w:val="24"/>
          <w:szCs w:val="20"/>
          <w:lang w:val="bg-BG"/>
        </w:rPr>
      </w:pPr>
    </w:p>
    <w:p w14:paraId="4E91D136" w14:textId="41989B87" w:rsidR="002E1444" w:rsidRPr="002E403B" w:rsidRDefault="002E1444" w:rsidP="00322626">
      <w:pPr>
        <w:spacing w:after="0"/>
        <w:ind w:firstLine="72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>Настоящите правила уреждат организацията и прове</w:t>
      </w:r>
      <w:r w:rsidR="00A42045" w:rsidRPr="002E403B">
        <w:rPr>
          <w:rFonts w:cstheme="minorHAnsi"/>
          <w:sz w:val="24"/>
          <w:szCs w:val="20"/>
          <w:lang w:val="bg-BG"/>
        </w:rPr>
        <w:t xml:space="preserve">ждането </w:t>
      </w:r>
      <w:r w:rsidR="007E45B1" w:rsidRPr="002E403B">
        <w:rPr>
          <w:rFonts w:cstheme="minorHAnsi"/>
          <w:sz w:val="24"/>
          <w:szCs w:val="20"/>
          <w:lang w:val="bg-BG"/>
        </w:rPr>
        <w:t xml:space="preserve">на </w:t>
      </w:r>
      <w:r w:rsidR="000541A3" w:rsidRPr="002E403B">
        <w:rPr>
          <w:rFonts w:cstheme="minorHAnsi"/>
          <w:sz w:val="24"/>
          <w:szCs w:val="20"/>
          <w:lang w:val="bg-BG"/>
        </w:rPr>
        <w:t>конкурса</w:t>
      </w:r>
      <w:r w:rsidR="007E45B1" w:rsidRPr="002E403B">
        <w:rPr>
          <w:rFonts w:cstheme="minorHAnsi"/>
          <w:sz w:val="24"/>
          <w:szCs w:val="20"/>
          <w:lang w:val="bg-BG"/>
        </w:rPr>
        <w:t xml:space="preserve"> </w:t>
      </w:r>
      <w:r w:rsidR="00A42045" w:rsidRPr="002E403B">
        <w:rPr>
          <w:rFonts w:cstheme="minorHAnsi"/>
          <w:sz w:val="24"/>
          <w:szCs w:val="20"/>
          <w:lang w:val="bg-BG"/>
        </w:rPr>
        <w:t>на националн</w:t>
      </w:r>
      <w:r w:rsidR="004B5D8F" w:rsidRPr="002E403B">
        <w:rPr>
          <w:rFonts w:cstheme="minorHAnsi"/>
          <w:sz w:val="24"/>
          <w:szCs w:val="20"/>
          <w:lang w:val="bg-BG"/>
        </w:rPr>
        <w:t>ата</w:t>
      </w:r>
      <w:r w:rsidR="00A42045" w:rsidRPr="002E403B">
        <w:rPr>
          <w:rFonts w:cstheme="minorHAnsi"/>
          <w:sz w:val="24"/>
          <w:szCs w:val="20"/>
          <w:lang w:val="bg-BG"/>
        </w:rPr>
        <w:t xml:space="preserve"> </w:t>
      </w:r>
      <w:r w:rsidR="00E27188" w:rsidRPr="002E403B">
        <w:rPr>
          <w:rFonts w:cstheme="minorHAnsi"/>
          <w:sz w:val="24"/>
          <w:szCs w:val="20"/>
          <w:lang w:val="bg-BG"/>
        </w:rPr>
        <w:t xml:space="preserve">програма </w:t>
      </w:r>
      <w:r w:rsidR="00B80D9D" w:rsidRPr="002E403B">
        <w:rPr>
          <w:rFonts w:cstheme="minorHAnsi"/>
          <w:sz w:val="24"/>
          <w:szCs w:val="20"/>
          <w:lang w:val="bg-BG"/>
        </w:rPr>
        <w:t>„</w:t>
      </w:r>
      <w:r w:rsidR="00E27188" w:rsidRPr="002E403B">
        <w:rPr>
          <w:rFonts w:cstheme="minorHAnsi"/>
          <w:sz w:val="24"/>
          <w:szCs w:val="20"/>
          <w:lang w:val="bg-BG"/>
        </w:rPr>
        <w:t>П</w:t>
      </w:r>
      <w:r w:rsidR="00AB1EB6" w:rsidRPr="002E403B">
        <w:rPr>
          <w:rFonts w:cstheme="minorHAnsi"/>
          <w:sz w:val="24"/>
          <w:szCs w:val="20"/>
          <w:lang w:val="bg-BG"/>
        </w:rPr>
        <w:t>о-здрави деца</w:t>
      </w:r>
      <w:r w:rsidR="00B80D9D" w:rsidRPr="002E403B">
        <w:rPr>
          <w:rFonts w:cstheme="minorHAnsi"/>
          <w:sz w:val="24"/>
          <w:szCs w:val="20"/>
          <w:lang w:val="bg-BG"/>
        </w:rPr>
        <w:t xml:space="preserve">“ </w:t>
      </w:r>
      <w:r w:rsidR="00AB1EB6" w:rsidRPr="002E403B">
        <w:rPr>
          <w:rFonts w:cstheme="minorHAnsi"/>
          <w:sz w:val="24"/>
          <w:szCs w:val="20"/>
          <w:lang w:val="bg-BG"/>
        </w:rPr>
        <w:t xml:space="preserve">през </w:t>
      </w:r>
      <w:r w:rsidR="00350316" w:rsidRPr="002E403B">
        <w:rPr>
          <w:rFonts w:cstheme="minorHAnsi"/>
          <w:sz w:val="24"/>
          <w:szCs w:val="20"/>
          <w:lang w:val="bg-BG"/>
        </w:rPr>
        <w:t xml:space="preserve">учебната </w:t>
      </w:r>
      <w:r w:rsidR="00AB1EB6" w:rsidRPr="002E403B">
        <w:rPr>
          <w:rFonts w:cstheme="minorHAnsi"/>
          <w:sz w:val="24"/>
          <w:szCs w:val="20"/>
          <w:lang w:val="bg-BG"/>
        </w:rPr>
        <w:t>20</w:t>
      </w:r>
      <w:r w:rsidR="006B4960" w:rsidRPr="002E403B">
        <w:rPr>
          <w:rFonts w:cstheme="minorHAnsi"/>
          <w:sz w:val="24"/>
          <w:szCs w:val="20"/>
          <w:lang w:val="bg-BG"/>
        </w:rPr>
        <w:t>2</w:t>
      </w:r>
      <w:r w:rsidR="000541A3" w:rsidRPr="002E403B">
        <w:rPr>
          <w:rFonts w:cstheme="minorHAnsi"/>
          <w:sz w:val="24"/>
          <w:szCs w:val="20"/>
          <w:lang w:val="bg-BG"/>
        </w:rPr>
        <w:t>2</w:t>
      </w:r>
      <w:r w:rsidR="00350316" w:rsidRPr="002E403B">
        <w:rPr>
          <w:rFonts w:cstheme="minorHAnsi"/>
          <w:sz w:val="24"/>
          <w:szCs w:val="20"/>
          <w:lang w:val="bg-BG"/>
        </w:rPr>
        <w:t>-20</w:t>
      </w:r>
      <w:r w:rsidR="007E45B1" w:rsidRPr="002E403B">
        <w:rPr>
          <w:rFonts w:cstheme="minorHAnsi"/>
          <w:sz w:val="24"/>
          <w:szCs w:val="20"/>
          <w:lang w:val="bg-BG"/>
        </w:rPr>
        <w:t>2</w:t>
      </w:r>
      <w:r w:rsidR="000541A3" w:rsidRPr="002E403B">
        <w:rPr>
          <w:rFonts w:cstheme="minorHAnsi"/>
          <w:sz w:val="24"/>
          <w:szCs w:val="20"/>
          <w:lang w:val="bg-BG"/>
        </w:rPr>
        <w:t>3</w:t>
      </w:r>
      <w:r w:rsidR="00E27188" w:rsidRPr="002E403B">
        <w:rPr>
          <w:rFonts w:cstheme="minorHAnsi"/>
          <w:sz w:val="24"/>
          <w:szCs w:val="20"/>
          <w:lang w:val="bg-BG"/>
        </w:rPr>
        <w:t xml:space="preserve"> г., която се осъществява на територията на Република България</w:t>
      </w:r>
      <w:r w:rsidR="0024641D" w:rsidRPr="002E403B">
        <w:rPr>
          <w:rFonts w:cstheme="minorHAnsi"/>
          <w:sz w:val="24"/>
          <w:szCs w:val="20"/>
          <w:lang w:val="bg-BG"/>
        </w:rPr>
        <w:t xml:space="preserve"> и </w:t>
      </w:r>
      <w:r w:rsidR="00D73B7C" w:rsidRPr="002E403B">
        <w:rPr>
          <w:rFonts w:cstheme="minorHAnsi"/>
          <w:sz w:val="24"/>
          <w:szCs w:val="20"/>
          <w:lang w:val="bg-BG"/>
        </w:rPr>
        <w:t xml:space="preserve">е </w:t>
      </w:r>
      <w:r w:rsidR="0024641D" w:rsidRPr="002E403B">
        <w:rPr>
          <w:rFonts w:cstheme="minorHAnsi"/>
          <w:sz w:val="24"/>
          <w:szCs w:val="20"/>
          <w:lang w:val="bg-BG"/>
        </w:rPr>
        <w:t>валидна за всички училища и детски градини.</w:t>
      </w:r>
    </w:p>
    <w:p w14:paraId="1693507A" w14:textId="77777777" w:rsidR="00322626" w:rsidRPr="002E403B" w:rsidRDefault="00322626" w:rsidP="00322626">
      <w:pPr>
        <w:spacing w:after="0"/>
        <w:ind w:firstLine="720"/>
        <w:jc w:val="both"/>
        <w:rPr>
          <w:rFonts w:cstheme="minorHAnsi"/>
          <w:sz w:val="24"/>
          <w:szCs w:val="20"/>
          <w:lang w:val="bg-BG"/>
        </w:rPr>
      </w:pPr>
    </w:p>
    <w:p w14:paraId="717807DE" w14:textId="040C6984" w:rsidR="00966D92" w:rsidRPr="002E403B" w:rsidRDefault="0080521B" w:rsidP="00322626">
      <w:pPr>
        <w:pStyle w:val="ListParagraph"/>
        <w:numPr>
          <w:ilvl w:val="0"/>
          <w:numId w:val="20"/>
        </w:numPr>
        <w:spacing w:after="0"/>
        <w:jc w:val="both"/>
        <w:rPr>
          <w:rFonts w:cstheme="minorHAnsi"/>
          <w:b/>
          <w:sz w:val="24"/>
          <w:szCs w:val="20"/>
          <w:lang w:val="bg-BG"/>
        </w:rPr>
      </w:pPr>
      <w:r w:rsidRPr="002E403B">
        <w:rPr>
          <w:rFonts w:cstheme="minorHAnsi"/>
          <w:b/>
          <w:sz w:val="24"/>
          <w:szCs w:val="20"/>
          <w:lang w:val="bg-BG"/>
        </w:rPr>
        <w:t>КРАТКО ОПИСАНИЕ НА ПРОГРАМАТА</w:t>
      </w:r>
    </w:p>
    <w:p w14:paraId="5555476C" w14:textId="0A3775F5" w:rsidR="00AF567F" w:rsidRPr="002E403B" w:rsidRDefault="0086235C" w:rsidP="00322626">
      <w:pPr>
        <w:spacing w:after="0"/>
        <w:jc w:val="both"/>
        <w:rPr>
          <w:sz w:val="24"/>
          <w:szCs w:val="24"/>
          <w:lang w:val="bg-BG"/>
        </w:rPr>
      </w:pPr>
      <w:bookmarkStart w:id="2" w:name="_Hlk522541368"/>
      <w:r w:rsidRPr="002E403B">
        <w:rPr>
          <w:rFonts w:cstheme="minorHAnsi"/>
          <w:sz w:val="24"/>
          <w:szCs w:val="20"/>
          <w:lang w:val="bg-BG"/>
        </w:rPr>
        <w:t xml:space="preserve"> </w:t>
      </w:r>
      <w:r w:rsidR="00FB1B1B" w:rsidRPr="002E403B">
        <w:rPr>
          <w:rFonts w:cstheme="minorHAnsi"/>
          <w:sz w:val="24"/>
          <w:szCs w:val="20"/>
          <w:lang w:val="bg-BG"/>
        </w:rPr>
        <w:t xml:space="preserve">„Нестле за по-здрави деца“ е образователна програма, която </w:t>
      </w:r>
      <w:r w:rsidR="00020616" w:rsidRPr="002E403B">
        <w:rPr>
          <w:rFonts w:cstheme="minorHAnsi"/>
          <w:sz w:val="24"/>
          <w:szCs w:val="20"/>
          <w:lang w:val="bg-BG"/>
        </w:rPr>
        <w:t xml:space="preserve">през различни </w:t>
      </w:r>
      <w:r w:rsidR="00D73B7C" w:rsidRPr="002E403B">
        <w:rPr>
          <w:rFonts w:cstheme="minorHAnsi"/>
          <w:sz w:val="24"/>
          <w:szCs w:val="20"/>
          <w:lang w:val="bg-BG"/>
        </w:rPr>
        <w:t>активности</w:t>
      </w:r>
      <w:r w:rsidR="00020616" w:rsidRPr="002E403B">
        <w:rPr>
          <w:rFonts w:cstheme="minorHAnsi"/>
          <w:sz w:val="24"/>
          <w:szCs w:val="20"/>
          <w:lang w:val="bg-BG"/>
        </w:rPr>
        <w:t xml:space="preserve"> </w:t>
      </w:r>
      <w:r w:rsidR="00FB1B1B" w:rsidRPr="002E403B">
        <w:rPr>
          <w:rFonts w:cstheme="minorHAnsi"/>
          <w:sz w:val="24"/>
          <w:szCs w:val="20"/>
          <w:lang w:val="bg-BG"/>
        </w:rPr>
        <w:t xml:space="preserve">насърчава балансираното хранене и активния начин на живот при деца на възраст между 3 и </w:t>
      </w:r>
      <w:r w:rsidR="004A3849" w:rsidRPr="002E403B">
        <w:rPr>
          <w:rFonts w:cstheme="minorHAnsi"/>
          <w:sz w:val="24"/>
          <w:szCs w:val="20"/>
          <w:lang w:val="bg-BG"/>
        </w:rPr>
        <w:t>1</w:t>
      </w:r>
      <w:r w:rsidR="000541A3" w:rsidRPr="002E403B">
        <w:rPr>
          <w:rFonts w:cstheme="minorHAnsi"/>
          <w:sz w:val="24"/>
          <w:szCs w:val="20"/>
          <w:lang w:val="bg-BG"/>
        </w:rPr>
        <w:t>2</w:t>
      </w:r>
      <w:r w:rsidR="00FB1B1B" w:rsidRPr="002E403B">
        <w:rPr>
          <w:rFonts w:cstheme="minorHAnsi"/>
          <w:sz w:val="24"/>
          <w:szCs w:val="20"/>
          <w:lang w:val="bg-BG"/>
        </w:rPr>
        <w:t xml:space="preserve"> години</w:t>
      </w:r>
      <w:r w:rsidR="00020616" w:rsidRPr="002E403B">
        <w:rPr>
          <w:rFonts w:cstheme="minorHAnsi"/>
          <w:sz w:val="24"/>
          <w:szCs w:val="20"/>
          <w:lang w:val="bg-BG"/>
        </w:rPr>
        <w:t>,</w:t>
      </w:r>
      <w:r w:rsidR="00BA773B" w:rsidRPr="002E403B">
        <w:rPr>
          <w:rFonts w:cstheme="minorHAnsi"/>
          <w:sz w:val="24"/>
          <w:szCs w:val="20"/>
          <w:lang w:val="bg-BG"/>
        </w:rPr>
        <w:t xml:space="preserve"> организира</w:t>
      </w:r>
      <w:r w:rsidR="00020616" w:rsidRPr="002E403B">
        <w:rPr>
          <w:rFonts w:cstheme="minorHAnsi"/>
          <w:sz w:val="24"/>
          <w:szCs w:val="20"/>
          <w:lang w:val="bg-BG"/>
        </w:rPr>
        <w:t>на</w:t>
      </w:r>
      <w:r w:rsidR="008118AB" w:rsidRPr="002E403B">
        <w:rPr>
          <w:rFonts w:cstheme="minorHAnsi"/>
          <w:sz w:val="24"/>
          <w:szCs w:val="20"/>
          <w:lang w:val="bg-BG"/>
        </w:rPr>
        <w:t xml:space="preserve"> от „Нестле България“ АД, ЕИК: 831650349, със седалище и адрес на управление: гр. София 1360, бул. „Европа“ № 128 („Нестле България“)</w:t>
      </w:r>
      <w:r w:rsidR="00BA773B" w:rsidRPr="002E403B">
        <w:rPr>
          <w:rFonts w:cstheme="minorHAnsi"/>
          <w:sz w:val="24"/>
          <w:szCs w:val="20"/>
          <w:lang w:val="bg-BG"/>
        </w:rPr>
        <w:t xml:space="preserve">. </w:t>
      </w:r>
      <w:r w:rsidR="00020616" w:rsidRPr="002E403B">
        <w:rPr>
          <w:rFonts w:cstheme="minorHAnsi"/>
          <w:sz w:val="24"/>
          <w:szCs w:val="20"/>
          <w:lang w:val="bg-BG"/>
        </w:rPr>
        <w:t>Програмата</w:t>
      </w:r>
      <w:r w:rsidR="00ED6053" w:rsidRPr="002E403B">
        <w:rPr>
          <w:rFonts w:cstheme="minorHAnsi"/>
          <w:sz w:val="24"/>
          <w:szCs w:val="20"/>
          <w:lang w:val="bg-BG"/>
        </w:rPr>
        <w:t xml:space="preserve"> </w:t>
      </w:r>
      <w:r w:rsidR="00BA773B" w:rsidRPr="002E403B">
        <w:rPr>
          <w:rFonts w:cstheme="minorHAnsi"/>
          <w:sz w:val="24"/>
          <w:szCs w:val="20"/>
          <w:lang w:val="bg-BG"/>
        </w:rPr>
        <w:t>стартира през 2012 г</w:t>
      </w:r>
      <w:r w:rsidR="00A25EF5" w:rsidRPr="002E403B">
        <w:rPr>
          <w:rFonts w:cstheme="minorHAnsi"/>
          <w:sz w:val="24"/>
          <w:szCs w:val="20"/>
          <w:lang w:val="bg-BG"/>
        </w:rPr>
        <w:t>.</w:t>
      </w:r>
      <w:r w:rsidR="00020616" w:rsidRPr="002E403B">
        <w:rPr>
          <w:rFonts w:cstheme="minorHAnsi"/>
          <w:sz w:val="24"/>
          <w:szCs w:val="20"/>
          <w:lang w:val="bg-BG"/>
        </w:rPr>
        <w:t xml:space="preserve"> и е с национален обхват</w:t>
      </w:r>
      <w:r w:rsidR="00D73B7C" w:rsidRPr="002E403B">
        <w:rPr>
          <w:rFonts w:cstheme="minorHAnsi"/>
          <w:sz w:val="24"/>
          <w:szCs w:val="20"/>
          <w:lang w:val="bg-BG"/>
        </w:rPr>
        <w:t>. Н</w:t>
      </w:r>
      <w:r w:rsidR="00020616" w:rsidRPr="002E403B">
        <w:rPr>
          <w:rFonts w:cstheme="minorHAnsi"/>
          <w:sz w:val="24"/>
          <w:szCs w:val="20"/>
          <w:lang w:val="bg-BG"/>
        </w:rPr>
        <w:t xml:space="preserve">асочена към всички </w:t>
      </w:r>
      <w:r w:rsidR="00BA773B" w:rsidRPr="002E403B">
        <w:rPr>
          <w:rFonts w:cstheme="minorHAnsi"/>
          <w:sz w:val="24"/>
          <w:szCs w:val="20"/>
          <w:lang w:val="bg-BG"/>
        </w:rPr>
        <w:t>училища и детски градини</w:t>
      </w:r>
      <w:r w:rsidR="00020616" w:rsidRPr="002E403B">
        <w:rPr>
          <w:rFonts w:cstheme="minorHAnsi"/>
          <w:sz w:val="24"/>
          <w:szCs w:val="20"/>
          <w:lang w:val="bg-BG"/>
        </w:rPr>
        <w:t xml:space="preserve"> в страната</w:t>
      </w:r>
      <w:r w:rsidR="00BA773B" w:rsidRPr="002E403B">
        <w:rPr>
          <w:rFonts w:cstheme="minorHAnsi"/>
          <w:sz w:val="24"/>
          <w:szCs w:val="20"/>
          <w:lang w:val="bg-BG"/>
        </w:rPr>
        <w:t>.</w:t>
      </w:r>
      <w:r w:rsidR="007E45B1" w:rsidRPr="002E403B">
        <w:rPr>
          <w:rFonts w:cstheme="minorHAnsi"/>
          <w:sz w:val="24"/>
          <w:szCs w:val="20"/>
          <w:lang w:val="bg-BG"/>
        </w:rPr>
        <w:t xml:space="preserve"> През </w:t>
      </w:r>
      <w:bookmarkStart w:id="3" w:name="_Hlk63432415"/>
      <w:r w:rsidR="00020616" w:rsidRPr="002E403B">
        <w:rPr>
          <w:rFonts w:cstheme="minorHAnsi"/>
          <w:sz w:val="24"/>
          <w:szCs w:val="20"/>
          <w:lang w:val="bg-BG"/>
        </w:rPr>
        <w:t xml:space="preserve">годините е обхванала активно над </w:t>
      </w:r>
      <w:r w:rsidR="009E018D" w:rsidRPr="002E403B">
        <w:rPr>
          <w:rFonts w:cstheme="minorHAnsi"/>
          <w:sz w:val="24"/>
          <w:szCs w:val="20"/>
          <w:lang w:val="bg-BG"/>
        </w:rPr>
        <w:t>70</w:t>
      </w:r>
      <w:r w:rsidR="00020616" w:rsidRPr="002E403B">
        <w:rPr>
          <w:rFonts w:cstheme="minorHAnsi"/>
          <w:sz w:val="24"/>
          <w:szCs w:val="20"/>
          <w:lang w:val="bg-BG"/>
        </w:rPr>
        <w:t xml:space="preserve"> 000 </w:t>
      </w:r>
      <w:r w:rsidR="007E45B1" w:rsidRPr="002E403B">
        <w:rPr>
          <w:rFonts w:cstheme="minorHAnsi"/>
          <w:sz w:val="24"/>
          <w:szCs w:val="20"/>
          <w:lang w:val="bg-BG"/>
        </w:rPr>
        <w:t xml:space="preserve">деца </w:t>
      </w:r>
      <w:r w:rsidR="00020616" w:rsidRPr="002E403B">
        <w:rPr>
          <w:rFonts w:cstheme="minorHAnsi"/>
          <w:sz w:val="24"/>
          <w:szCs w:val="20"/>
          <w:lang w:val="bg-BG"/>
        </w:rPr>
        <w:t xml:space="preserve">и </w:t>
      </w:r>
      <w:r w:rsidR="009E018D" w:rsidRPr="002E403B">
        <w:rPr>
          <w:rFonts w:cstheme="minorHAnsi"/>
          <w:sz w:val="24"/>
          <w:szCs w:val="20"/>
          <w:lang w:val="bg-BG"/>
        </w:rPr>
        <w:t>450</w:t>
      </w:r>
      <w:r w:rsidR="007E45B1" w:rsidRPr="002E403B">
        <w:rPr>
          <w:rFonts w:cstheme="minorHAnsi"/>
          <w:sz w:val="24"/>
          <w:szCs w:val="20"/>
          <w:lang w:val="bg-BG"/>
        </w:rPr>
        <w:t xml:space="preserve"> учебни заведения в цялата страна</w:t>
      </w:r>
      <w:bookmarkEnd w:id="3"/>
      <w:r w:rsidR="00EB05A4" w:rsidRPr="002E403B">
        <w:rPr>
          <w:rFonts w:cstheme="minorHAnsi"/>
          <w:sz w:val="24"/>
          <w:szCs w:val="20"/>
          <w:lang w:val="bg-BG"/>
        </w:rPr>
        <w:t>.</w:t>
      </w:r>
      <w:r w:rsidR="00A25EF5" w:rsidRPr="002E403B">
        <w:rPr>
          <w:rFonts w:cstheme="minorHAnsi"/>
          <w:sz w:val="24"/>
          <w:szCs w:val="20"/>
          <w:lang w:val="bg-BG"/>
        </w:rPr>
        <w:t xml:space="preserve"> Вярваме, че заедно можем да изградим едно още по-добро бъдеще за нашите деца.</w:t>
      </w:r>
    </w:p>
    <w:p w14:paraId="79654C57" w14:textId="168410D6" w:rsidR="00C804B3" w:rsidRPr="002E403B" w:rsidRDefault="0086235C" w:rsidP="00322626">
      <w:p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>Програмата обхваща</w:t>
      </w:r>
      <w:r w:rsidR="0099015C" w:rsidRPr="002E403B">
        <w:rPr>
          <w:rFonts w:cstheme="minorHAnsi"/>
          <w:sz w:val="24"/>
          <w:szCs w:val="20"/>
          <w:lang w:val="bg-BG"/>
        </w:rPr>
        <w:t xml:space="preserve"> </w:t>
      </w:r>
      <w:r w:rsidR="001A033E" w:rsidRPr="002E403B">
        <w:rPr>
          <w:rFonts w:cstheme="minorHAnsi"/>
          <w:sz w:val="24"/>
          <w:szCs w:val="20"/>
          <w:lang w:val="bg-BG"/>
        </w:rPr>
        <w:t>Четири</w:t>
      </w:r>
      <w:r w:rsidR="0099015C" w:rsidRPr="002E403B">
        <w:rPr>
          <w:rFonts w:cstheme="minorHAnsi"/>
          <w:sz w:val="24"/>
          <w:szCs w:val="20"/>
          <w:lang w:val="bg-BG"/>
        </w:rPr>
        <w:t xml:space="preserve"> образователни модула</w:t>
      </w:r>
      <w:r w:rsidR="001A033E" w:rsidRPr="002E403B">
        <w:rPr>
          <w:rFonts w:cstheme="minorHAnsi"/>
          <w:sz w:val="24"/>
          <w:szCs w:val="20"/>
          <w:lang w:val="bg-BG"/>
        </w:rPr>
        <w:t>, някои от които с по няколко разработени теми</w:t>
      </w:r>
      <w:r w:rsidR="00C804B3" w:rsidRPr="002E403B">
        <w:rPr>
          <w:rFonts w:cstheme="minorHAnsi"/>
          <w:sz w:val="24"/>
          <w:szCs w:val="20"/>
          <w:lang w:val="bg-BG"/>
        </w:rPr>
        <w:t xml:space="preserve">. </w:t>
      </w:r>
    </w:p>
    <w:p w14:paraId="6386A5C6" w14:textId="77777777" w:rsidR="009E018D" w:rsidRPr="002E403B" w:rsidRDefault="009E018D" w:rsidP="00322626">
      <w:pPr>
        <w:spacing w:after="0"/>
        <w:jc w:val="both"/>
        <w:rPr>
          <w:rFonts w:cstheme="minorHAnsi"/>
          <w:sz w:val="24"/>
          <w:szCs w:val="20"/>
          <w:lang w:val="bg-BG"/>
        </w:rPr>
      </w:pPr>
    </w:p>
    <w:p w14:paraId="0F38C0DA" w14:textId="3AA1D22B" w:rsidR="001A033E" w:rsidRPr="002E403B" w:rsidRDefault="001A033E" w:rsidP="00322626">
      <w:pPr>
        <w:spacing w:after="0"/>
        <w:jc w:val="both"/>
        <w:rPr>
          <w:rFonts w:cstheme="minorHAnsi"/>
          <w:b/>
          <w:bCs/>
          <w:sz w:val="24"/>
          <w:szCs w:val="20"/>
          <w:lang w:val="bg-BG"/>
        </w:rPr>
      </w:pPr>
      <w:r w:rsidRPr="002E403B">
        <w:rPr>
          <w:rFonts w:cstheme="minorHAnsi"/>
          <w:b/>
          <w:bCs/>
          <w:sz w:val="24"/>
          <w:szCs w:val="20"/>
          <w:lang w:val="bg-BG"/>
        </w:rPr>
        <w:t>Модул 1: Здравословно и балансирано хранене</w:t>
      </w:r>
    </w:p>
    <w:p w14:paraId="18F21996" w14:textId="2682B5D1" w:rsidR="0086235C" w:rsidRPr="002E403B" w:rsidRDefault="0086235C" w:rsidP="00322626">
      <w:p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b/>
          <w:sz w:val="24"/>
          <w:szCs w:val="20"/>
          <w:lang w:val="bg-BG"/>
        </w:rPr>
        <w:t> </w:t>
      </w:r>
      <w:r w:rsidR="001A033E" w:rsidRPr="002E403B">
        <w:rPr>
          <w:rFonts w:cstheme="minorHAnsi"/>
          <w:b/>
          <w:sz w:val="24"/>
          <w:szCs w:val="20"/>
          <w:lang w:val="bg-BG"/>
        </w:rPr>
        <w:t>А/</w:t>
      </w:r>
      <w:r w:rsidRPr="002E403B">
        <w:rPr>
          <w:rFonts w:cstheme="minorHAnsi"/>
          <w:b/>
          <w:sz w:val="24"/>
          <w:szCs w:val="20"/>
          <w:lang w:val="bg-BG"/>
        </w:rPr>
        <w:t>„Хапвай питателна и разнообразна храна“ </w:t>
      </w:r>
      <w:r w:rsidR="0099015C" w:rsidRPr="002E403B">
        <w:rPr>
          <w:rFonts w:cstheme="minorHAnsi"/>
          <w:b/>
          <w:sz w:val="24"/>
          <w:szCs w:val="20"/>
          <w:lang w:val="bg-BG"/>
        </w:rPr>
        <w:t xml:space="preserve">– </w:t>
      </w:r>
      <w:r w:rsidR="001A033E" w:rsidRPr="002E403B">
        <w:rPr>
          <w:rFonts w:cstheme="minorHAnsi"/>
          <w:sz w:val="24"/>
          <w:szCs w:val="20"/>
          <w:lang w:val="bg-BG"/>
        </w:rPr>
        <w:t>Темата</w:t>
      </w:r>
      <w:r w:rsidR="0099015C" w:rsidRPr="002E403B">
        <w:rPr>
          <w:rFonts w:cstheme="minorHAnsi"/>
          <w:sz w:val="24"/>
          <w:szCs w:val="20"/>
          <w:lang w:val="bg-BG"/>
        </w:rPr>
        <w:t xml:space="preserve"> и основните послания, които предава на децата са свързани с информация за необходимостта от разнообразно хранене</w:t>
      </w:r>
      <w:r w:rsidR="006D4014" w:rsidRPr="002E403B">
        <w:rPr>
          <w:rFonts w:cstheme="minorHAnsi"/>
          <w:sz w:val="24"/>
          <w:szCs w:val="20"/>
          <w:lang w:val="bg-BG"/>
        </w:rPr>
        <w:t xml:space="preserve">, за това как храната се превръща в енергия и какво представляват всъщност хранителните вещества. Информацията е съобразена с </w:t>
      </w:r>
      <w:r w:rsidR="001A033E" w:rsidRPr="002E403B">
        <w:rPr>
          <w:rFonts w:cstheme="minorHAnsi"/>
          <w:sz w:val="24"/>
          <w:szCs w:val="20"/>
          <w:lang w:val="bg-BG"/>
        </w:rPr>
        <w:t xml:space="preserve">нивото на възприемане на </w:t>
      </w:r>
      <w:r w:rsidR="006D4014" w:rsidRPr="002E403B">
        <w:rPr>
          <w:rFonts w:cstheme="minorHAnsi"/>
          <w:sz w:val="24"/>
          <w:szCs w:val="20"/>
          <w:lang w:val="bg-BG"/>
        </w:rPr>
        <w:t xml:space="preserve">децата и е предадена на достъпен език. </w:t>
      </w:r>
    </w:p>
    <w:p w14:paraId="21E71DB9" w14:textId="5547F67A" w:rsidR="0099015C" w:rsidRPr="002E403B" w:rsidRDefault="001A033E" w:rsidP="00322626">
      <w:p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b/>
          <w:sz w:val="24"/>
          <w:szCs w:val="20"/>
          <w:lang w:val="bg-BG"/>
        </w:rPr>
        <w:t>Б/</w:t>
      </w:r>
      <w:r w:rsidR="0099015C" w:rsidRPr="002E403B">
        <w:rPr>
          <w:rFonts w:cstheme="minorHAnsi"/>
          <w:b/>
          <w:sz w:val="24"/>
          <w:szCs w:val="20"/>
          <w:lang w:val="bg-BG"/>
        </w:rPr>
        <w:t>„</w:t>
      </w:r>
      <w:r w:rsidR="00D53D45">
        <w:rPr>
          <w:rFonts w:cstheme="minorHAnsi"/>
          <w:b/>
          <w:sz w:val="24"/>
          <w:szCs w:val="20"/>
          <w:lang w:val="bg-BG"/>
        </w:rPr>
        <w:t>Хапвай различни неща</w:t>
      </w:r>
      <w:r w:rsidR="0099015C" w:rsidRPr="002E403B">
        <w:rPr>
          <w:rFonts w:cstheme="minorHAnsi"/>
          <w:b/>
          <w:sz w:val="24"/>
          <w:szCs w:val="20"/>
          <w:lang w:val="bg-BG"/>
        </w:rPr>
        <w:t>“</w:t>
      </w:r>
      <w:r w:rsidR="006D4014" w:rsidRPr="002E403B">
        <w:rPr>
          <w:rFonts w:cstheme="minorHAnsi"/>
          <w:b/>
          <w:sz w:val="24"/>
          <w:szCs w:val="20"/>
          <w:lang w:val="bg-BG"/>
        </w:rPr>
        <w:t xml:space="preserve"> </w:t>
      </w:r>
      <w:r w:rsidRPr="002E403B">
        <w:rPr>
          <w:rFonts w:cstheme="minorHAnsi"/>
          <w:b/>
          <w:sz w:val="24"/>
          <w:szCs w:val="20"/>
          <w:lang w:val="bg-BG"/>
        </w:rPr>
        <w:t>–</w:t>
      </w:r>
      <w:r w:rsidR="006D4014" w:rsidRPr="002E403B">
        <w:rPr>
          <w:rFonts w:cstheme="minorHAnsi"/>
          <w:b/>
          <w:sz w:val="24"/>
          <w:szCs w:val="20"/>
          <w:lang w:val="bg-BG"/>
        </w:rPr>
        <w:t xml:space="preserve"> </w:t>
      </w:r>
      <w:r w:rsidR="006D4014" w:rsidRPr="002E403B">
        <w:rPr>
          <w:rFonts w:cstheme="minorHAnsi"/>
          <w:sz w:val="24"/>
          <w:szCs w:val="20"/>
          <w:lang w:val="bg-BG"/>
        </w:rPr>
        <w:t>Втор</w:t>
      </w:r>
      <w:r w:rsidRPr="002E403B">
        <w:rPr>
          <w:rFonts w:cstheme="minorHAnsi"/>
          <w:sz w:val="24"/>
          <w:szCs w:val="20"/>
          <w:lang w:val="bg-BG"/>
        </w:rPr>
        <w:t>ата тема</w:t>
      </w:r>
      <w:r w:rsidR="006D4014" w:rsidRPr="002E403B">
        <w:rPr>
          <w:rFonts w:cstheme="minorHAnsi"/>
          <w:sz w:val="24"/>
          <w:szCs w:val="20"/>
          <w:lang w:val="bg-BG"/>
        </w:rPr>
        <w:t xml:space="preserve"> спомага децата да се научат как да управляват своите порции, кои са полезните количества и храни. За да е интересно и полезно за тях, те сами създават своя кутия за обяд и в нея рисуват всичко, което биха хапнали, ако имат възможност сами да приготвят храната си. </w:t>
      </w:r>
    </w:p>
    <w:p w14:paraId="543C274B" w14:textId="4714B81D" w:rsidR="001A033E" w:rsidRPr="002E403B" w:rsidRDefault="001A033E" w:rsidP="00322626">
      <w:p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b/>
          <w:sz w:val="24"/>
          <w:szCs w:val="20"/>
          <w:lang w:val="bg-BG"/>
        </w:rPr>
        <w:t>В/ „</w:t>
      </w:r>
      <w:r w:rsidR="00857D66">
        <w:rPr>
          <w:rFonts w:cstheme="minorHAnsi"/>
          <w:b/>
          <w:sz w:val="24"/>
          <w:szCs w:val="20"/>
          <w:lang w:val="bg-BG"/>
        </w:rPr>
        <w:t>Заедно на масата</w:t>
      </w:r>
      <w:r w:rsidRPr="002E403B">
        <w:rPr>
          <w:rFonts w:cstheme="minorHAnsi"/>
          <w:b/>
          <w:sz w:val="24"/>
          <w:szCs w:val="20"/>
          <w:lang w:val="bg-BG"/>
        </w:rPr>
        <w:t xml:space="preserve">“ – </w:t>
      </w:r>
      <w:r w:rsidR="009E018D" w:rsidRPr="002E403B">
        <w:rPr>
          <w:rFonts w:cstheme="minorHAnsi"/>
          <w:sz w:val="24"/>
          <w:szCs w:val="20"/>
          <w:lang w:val="bg-BG"/>
        </w:rPr>
        <w:t>Темата</w:t>
      </w:r>
      <w:r w:rsidRPr="002E403B">
        <w:rPr>
          <w:rFonts w:cstheme="minorHAnsi"/>
          <w:sz w:val="24"/>
          <w:szCs w:val="20"/>
          <w:lang w:val="bg-BG"/>
        </w:rPr>
        <w:t xml:space="preserve"> цели да покаже на децата колко са важни семейството и приятелите и споделянето на храненията заедно с тях. </w:t>
      </w:r>
    </w:p>
    <w:p w14:paraId="763B77AD" w14:textId="77777777" w:rsidR="009E018D" w:rsidRPr="002E403B" w:rsidRDefault="009E018D" w:rsidP="00322626">
      <w:pPr>
        <w:spacing w:after="0"/>
        <w:jc w:val="both"/>
        <w:rPr>
          <w:rFonts w:cstheme="minorHAnsi"/>
          <w:sz w:val="24"/>
          <w:szCs w:val="20"/>
          <w:lang w:val="bg-BG"/>
        </w:rPr>
      </w:pPr>
    </w:p>
    <w:p w14:paraId="56F0D599" w14:textId="63B24439" w:rsidR="001A033E" w:rsidRPr="002E403B" w:rsidRDefault="001A033E" w:rsidP="00322626">
      <w:pPr>
        <w:spacing w:after="0"/>
        <w:jc w:val="both"/>
        <w:rPr>
          <w:rFonts w:cstheme="minorHAnsi"/>
          <w:b/>
          <w:bCs/>
          <w:sz w:val="24"/>
          <w:szCs w:val="20"/>
          <w:lang w:val="bg-BG"/>
        </w:rPr>
      </w:pPr>
      <w:r w:rsidRPr="002E403B">
        <w:rPr>
          <w:rFonts w:cstheme="minorHAnsi"/>
          <w:b/>
          <w:bCs/>
          <w:sz w:val="24"/>
          <w:szCs w:val="20"/>
          <w:lang w:val="bg-BG"/>
        </w:rPr>
        <w:t>Модул 2: Важността на водата</w:t>
      </w:r>
    </w:p>
    <w:p w14:paraId="1B1E3084" w14:textId="0D5A48F5" w:rsidR="0099015C" w:rsidRPr="002E403B" w:rsidRDefault="0099015C" w:rsidP="00322626">
      <w:p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b/>
          <w:sz w:val="24"/>
          <w:szCs w:val="20"/>
          <w:lang w:val="bg-BG"/>
        </w:rPr>
        <w:t>„Избери водата“</w:t>
      </w:r>
      <w:r w:rsidR="006D4014" w:rsidRPr="002E403B">
        <w:rPr>
          <w:rFonts w:cstheme="minorHAnsi"/>
          <w:b/>
          <w:sz w:val="24"/>
          <w:szCs w:val="20"/>
          <w:lang w:val="bg-BG"/>
        </w:rPr>
        <w:t xml:space="preserve"> – </w:t>
      </w:r>
      <w:r w:rsidR="006D4014" w:rsidRPr="002E403B">
        <w:rPr>
          <w:rFonts w:cstheme="minorHAnsi"/>
          <w:sz w:val="24"/>
          <w:szCs w:val="20"/>
          <w:lang w:val="bg-BG"/>
        </w:rPr>
        <w:t xml:space="preserve">Модулът разказва за значението на водата както за децата, така и за природата. Децата научават много неща не само за ползите от водата за </w:t>
      </w:r>
      <w:r w:rsidR="00D24150" w:rsidRPr="002E403B">
        <w:rPr>
          <w:rFonts w:cstheme="minorHAnsi"/>
          <w:sz w:val="24"/>
          <w:szCs w:val="20"/>
          <w:lang w:val="bg-BG"/>
        </w:rPr>
        <w:t xml:space="preserve">самите </w:t>
      </w:r>
      <w:r w:rsidR="006D4014" w:rsidRPr="002E403B">
        <w:rPr>
          <w:rFonts w:cstheme="minorHAnsi"/>
          <w:sz w:val="24"/>
          <w:szCs w:val="20"/>
          <w:lang w:val="bg-BG"/>
        </w:rPr>
        <w:t>тях, но и за цялата планета.</w:t>
      </w:r>
    </w:p>
    <w:p w14:paraId="5BAD9015" w14:textId="77777777" w:rsidR="009E018D" w:rsidRPr="002E403B" w:rsidRDefault="009E018D" w:rsidP="00322626">
      <w:pPr>
        <w:spacing w:after="0"/>
        <w:jc w:val="both"/>
        <w:rPr>
          <w:rFonts w:cstheme="minorHAnsi"/>
          <w:sz w:val="24"/>
          <w:szCs w:val="20"/>
          <w:lang w:val="bg-BG"/>
        </w:rPr>
      </w:pPr>
    </w:p>
    <w:p w14:paraId="42A1CE37" w14:textId="698F66DD" w:rsidR="001A033E" w:rsidRPr="002E403B" w:rsidRDefault="001A033E" w:rsidP="00322626">
      <w:pPr>
        <w:spacing w:after="0"/>
        <w:jc w:val="both"/>
        <w:rPr>
          <w:rFonts w:cstheme="minorHAnsi"/>
          <w:b/>
          <w:bCs/>
          <w:sz w:val="24"/>
          <w:szCs w:val="20"/>
          <w:lang w:val="bg-BG"/>
        </w:rPr>
      </w:pPr>
      <w:r w:rsidRPr="002E403B">
        <w:rPr>
          <w:rFonts w:cstheme="minorHAnsi"/>
          <w:b/>
          <w:bCs/>
          <w:sz w:val="24"/>
          <w:szCs w:val="20"/>
          <w:lang w:val="bg-BG"/>
        </w:rPr>
        <w:t>Модул 3: Активно движение</w:t>
      </w:r>
    </w:p>
    <w:p w14:paraId="61F2E8D0" w14:textId="2C7D4E7F" w:rsidR="0099015C" w:rsidRPr="002E403B" w:rsidRDefault="0099015C" w:rsidP="00322626">
      <w:p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b/>
          <w:sz w:val="24"/>
          <w:szCs w:val="20"/>
          <w:lang w:val="bg-BG"/>
        </w:rPr>
        <w:t>„Движи се и играй активно“</w:t>
      </w:r>
      <w:r w:rsidR="006D4014" w:rsidRPr="002E403B">
        <w:rPr>
          <w:rFonts w:cstheme="minorHAnsi"/>
          <w:b/>
          <w:sz w:val="24"/>
          <w:szCs w:val="20"/>
          <w:lang w:val="bg-BG"/>
        </w:rPr>
        <w:t xml:space="preserve"> – </w:t>
      </w:r>
      <w:r w:rsidR="006D4014" w:rsidRPr="002E403B">
        <w:rPr>
          <w:rFonts w:cstheme="minorHAnsi"/>
          <w:sz w:val="24"/>
          <w:szCs w:val="20"/>
          <w:lang w:val="bg-BG"/>
        </w:rPr>
        <w:t>Тук целта е децата да се провокират да играят повече навън. Игрите и активностите в този модул са съобразени изцяло с тяхната възраст и основната им цел е децата да се забавляват и да учат чрез интерактивни игри, за да растат здрави и щастливи.</w:t>
      </w:r>
    </w:p>
    <w:p w14:paraId="5E3921F2" w14:textId="77777777" w:rsidR="009E018D" w:rsidRPr="002E403B" w:rsidRDefault="009E018D" w:rsidP="00322626">
      <w:pPr>
        <w:spacing w:after="0"/>
        <w:jc w:val="both"/>
        <w:rPr>
          <w:rFonts w:cstheme="minorHAnsi"/>
          <w:sz w:val="24"/>
          <w:szCs w:val="20"/>
          <w:lang w:val="bg-BG"/>
        </w:rPr>
      </w:pPr>
    </w:p>
    <w:p w14:paraId="3293A3C1" w14:textId="4FF4D21F" w:rsidR="001A033E" w:rsidRPr="002E403B" w:rsidRDefault="001A033E" w:rsidP="00322626">
      <w:pPr>
        <w:spacing w:after="0"/>
        <w:jc w:val="both"/>
        <w:rPr>
          <w:rFonts w:cstheme="minorHAnsi"/>
          <w:b/>
          <w:bCs/>
          <w:sz w:val="24"/>
          <w:szCs w:val="20"/>
          <w:lang w:val="bg-BG"/>
        </w:rPr>
      </w:pPr>
      <w:r w:rsidRPr="002E403B">
        <w:rPr>
          <w:rFonts w:cstheme="minorHAnsi"/>
          <w:b/>
          <w:bCs/>
          <w:sz w:val="24"/>
          <w:szCs w:val="20"/>
          <w:lang w:val="bg-BG"/>
        </w:rPr>
        <w:t>Модул 4: Устойчив начин на живот</w:t>
      </w:r>
      <w:r w:rsidR="00C804B3" w:rsidRPr="002E403B">
        <w:rPr>
          <w:rFonts w:cstheme="minorHAnsi"/>
          <w:b/>
          <w:bCs/>
          <w:sz w:val="24"/>
          <w:szCs w:val="20"/>
          <w:lang w:val="bg-BG"/>
        </w:rPr>
        <w:t xml:space="preserve"> </w:t>
      </w:r>
    </w:p>
    <w:p w14:paraId="311C01B3" w14:textId="6508DEF2" w:rsidR="001A033E" w:rsidRPr="002E403B" w:rsidRDefault="001A033E" w:rsidP="00322626">
      <w:p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 xml:space="preserve">Този модул се включва за първи път в програмата и е </w:t>
      </w:r>
      <w:r w:rsidR="007B1D17" w:rsidRPr="002E403B">
        <w:rPr>
          <w:rFonts w:cstheme="minorHAnsi"/>
          <w:sz w:val="24"/>
          <w:szCs w:val="20"/>
          <w:lang w:val="bg-BG"/>
        </w:rPr>
        <w:t xml:space="preserve">насочен към това да запознае децата с необходимостта от това да се грижим за опазване на планетата – тема от ключово значение за света, в който всички живеем </w:t>
      </w:r>
      <w:r w:rsidR="00D24150" w:rsidRPr="002E403B">
        <w:rPr>
          <w:rFonts w:cstheme="minorHAnsi"/>
          <w:sz w:val="24"/>
          <w:szCs w:val="20"/>
          <w:lang w:val="bg-BG"/>
        </w:rPr>
        <w:t xml:space="preserve">заедно </w:t>
      </w:r>
      <w:r w:rsidR="007B1D17" w:rsidRPr="002E403B">
        <w:rPr>
          <w:rFonts w:cstheme="minorHAnsi"/>
          <w:sz w:val="24"/>
          <w:szCs w:val="20"/>
          <w:lang w:val="bg-BG"/>
        </w:rPr>
        <w:t xml:space="preserve">и за </w:t>
      </w:r>
      <w:r w:rsidR="00D24150" w:rsidRPr="002E403B">
        <w:rPr>
          <w:rFonts w:cstheme="minorHAnsi"/>
          <w:sz w:val="24"/>
          <w:szCs w:val="20"/>
          <w:lang w:val="bg-BG"/>
        </w:rPr>
        <w:t xml:space="preserve">нашето </w:t>
      </w:r>
      <w:r w:rsidR="007B1D17" w:rsidRPr="002E403B">
        <w:rPr>
          <w:rFonts w:cstheme="minorHAnsi"/>
          <w:sz w:val="24"/>
          <w:szCs w:val="20"/>
          <w:lang w:val="bg-BG"/>
        </w:rPr>
        <w:t xml:space="preserve">бъдеще. </w:t>
      </w:r>
    </w:p>
    <w:p w14:paraId="5F15A3CE" w14:textId="3621925C" w:rsidR="0099015C" w:rsidRPr="002E403B" w:rsidRDefault="0099015C" w:rsidP="00322626">
      <w:p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b/>
          <w:sz w:val="24"/>
          <w:szCs w:val="20"/>
          <w:lang w:val="bg-BG"/>
        </w:rPr>
        <w:t>„Да запазим нашата планета здрава“</w:t>
      </w:r>
      <w:r w:rsidR="006D4014" w:rsidRPr="002E403B">
        <w:rPr>
          <w:rFonts w:cstheme="minorHAnsi"/>
          <w:b/>
          <w:sz w:val="24"/>
          <w:szCs w:val="20"/>
          <w:lang w:val="bg-BG"/>
        </w:rPr>
        <w:t xml:space="preserve"> – </w:t>
      </w:r>
      <w:r w:rsidR="009E018D" w:rsidRPr="002E403B">
        <w:rPr>
          <w:rFonts w:cstheme="minorHAnsi"/>
          <w:sz w:val="24"/>
          <w:szCs w:val="20"/>
          <w:lang w:val="bg-BG"/>
        </w:rPr>
        <w:t>Темата</w:t>
      </w:r>
      <w:r w:rsidR="006D4014" w:rsidRPr="002E403B">
        <w:rPr>
          <w:rFonts w:cstheme="minorHAnsi"/>
          <w:sz w:val="24"/>
          <w:szCs w:val="20"/>
          <w:lang w:val="bg-BG"/>
        </w:rPr>
        <w:t xml:space="preserve"> има за цел да запознае децата по достъпен начин с принципите на устойчивото развитие. Включва модерна дигитална презентация, обобщава</w:t>
      </w:r>
      <w:r w:rsidR="007B1D17" w:rsidRPr="002E403B">
        <w:rPr>
          <w:rFonts w:cstheme="minorHAnsi"/>
          <w:sz w:val="24"/>
          <w:szCs w:val="20"/>
          <w:lang w:val="bg-BG"/>
        </w:rPr>
        <w:t>ща</w:t>
      </w:r>
      <w:r w:rsidR="006D4014" w:rsidRPr="002E403B">
        <w:rPr>
          <w:rFonts w:cstheme="minorHAnsi"/>
          <w:sz w:val="24"/>
          <w:szCs w:val="20"/>
          <w:lang w:val="bg-BG"/>
        </w:rPr>
        <w:t xml:space="preserve"> </w:t>
      </w:r>
      <w:r w:rsidR="007B1D17" w:rsidRPr="002E403B">
        <w:rPr>
          <w:rFonts w:cstheme="minorHAnsi"/>
          <w:sz w:val="24"/>
          <w:szCs w:val="20"/>
          <w:lang w:val="bg-BG"/>
        </w:rPr>
        <w:t>най-важната</w:t>
      </w:r>
      <w:r w:rsidR="006D4014" w:rsidRPr="002E403B">
        <w:rPr>
          <w:rFonts w:cstheme="minorHAnsi"/>
          <w:sz w:val="24"/>
          <w:szCs w:val="20"/>
          <w:lang w:val="bg-BG"/>
        </w:rPr>
        <w:t xml:space="preserve"> информация</w:t>
      </w:r>
      <w:r w:rsidR="007B1D17" w:rsidRPr="002E403B">
        <w:rPr>
          <w:rFonts w:cstheme="minorHAnsi"/>
          <w:sz w:val="24"/>
          <w:szCs w:val="20"/>
          <w:lang w:val="bg-BG"/>
        </w:rPr>
        <w:t xml:space="preserve"> по темата по достъпен и интересен за новото поколение начин</w:t>
      </w:r>
      <w:r w:rsidR="006D4014" w:rsidRPr="002E403B">
        <w:rPr>
          <w:rFonts w:cstheme="minorHAnsi"/>
          <w:sz w:val="24"/>
          <w:szCs w:val="20"/>
          <w:lang w:val="bg-BG"/>
        </w:rPr>
        <w:t xml:space="preserve">. </w:t>
      </w:r>
    </w:p>
    <w:p w14:paraId="04986065" w14:textId="64B6B843" w:rsidR="00F4294B" w:rsidRPr="002E403B" w:rsidRDefault="00F4294B" w:rsidP="00322626">
      <w:pPr>
        <w:spacing w:after="0"/>
        <w:jc w:val="both"/>
        <w:rPr>
          <w:rFonts w:cstheme="minorHAnsi"/>
          <w:sz w:val="24"/>
          <w:szCs w:val="20"/>
          <w:lang w:val="bg-BG"/>
        </w:rPr>
      </w:pPr>
    </w:p>
    <w:p w14:paraId="4A327794" w14:textId="77777777" w:rsidR="00F4294B" w:rsidRPr="002E403B" w:rsidRDefault="00F4294B" w:rsidP="00322626">
      <w:pPr>
        <w:spacing w:after="0"/>
        <w:jc w:val="both"/>
        <w:rPr>
          <w:rFonts w:cstheme="minorHAnsi"/>
          <w:b/>
          <w:bCs/>
          <w:sz w:val="24"/>
          <w:szCs w:val="20"/>
          <w:lang w:val="bg-BG"/>
        </w:rPr>
      </w:pPr>
      <w:r w:rsidRPr="002E403B">
        <w:rPr>
          <w:rFonts w:cstheme="minorHAnsi"/>
          <w:b/>
          <w:bCs/>
          <w:sz w:val="24"/>
          <w:szCs w:val="20"/>
          <w:lang w:val="bg-BG"/>
        </w:rPr>
        <w:t>Образователните материали са предназначени за :</w:t>
      </w:r>
    </w:p>
    <w:p w14:paraId="50C7DDAC" w14:textId="45DA21EC" w:rsidR="00F4294B" w:rsidRPr="002E403B" w:rsidRDefault="002B68EE" w:rsidP="00322626">
      <w:pPr>
        <w:pStyle w:val="ListParagraph"/>
        <w:numPr>
          <w:ilvl w:val="0"/>
          <w:numId w:val="40"/>
        </w:numPr>
        <w:spacing w:after="0"/>
        <w:jc w:val="both"/>
        <w:rPr>
          <w:rFonts w:cstheme="minorHAnsi"/>
          <w:sz w:val="24"/>
          <w:szCs w:val="20"/>
          <w:lang w:val="bg-BG"/>
        </w:rPr>
      </w:pPr>
      <w:hyperlink r:id="rId11" w:history="1">
        <w:r w:rsidR="00F4294B" w:rsidRPr="002E403B">
          <w:rPr>
            <w:rStyle w:val="Hyperlink"/>
            <w:rFonts w:cstheme="minorHAnsi"/>
            <w:sz w:val="24"/>
            <w:szCs w:val="20"/>
            <w:lang w:val="bg-BG"/>
          </w:rPr>
          <w:t>Деца в детски градини</w:t>
        </w:r>
      </w:hyperlink>
      <w:r w:rsidR="00F4294B" w:rsidRPr="002E403B">
        <w:rPr>
          <w:rFonts w:cstheme="minorHAnsi"/>
          <w:sz w:val="24"/>
          <w:szCs w:val="20"/>
          <w:lang w:val="bg-BG"/>
        </w:rPr>
        <w:t xml:space="preserve"> </w:t>
      </w:r>
    </w:p>
    <w:p w14:paraId="04B53D66" w14:textId="161FAAD7" w:rsidR="00F4294B" w:rsidRPr="002E403B" w:rsidRDefault="002B68EE" w:rsidP="00322626">
      <w:pPr>
        <w:pStyle w:val="ListParagraph"/>
        <w:numPr>
          <w:ilvl w:val="0"/>
          <w:numId w:val="40"/>
        </w:numPr>
        <w:spacing w:after="0"/>
        <w:jc w:val="both"/>
        <w:rPr>
          <w:rFonts w:cstheme="minorHAnsi"/>
          <w:sz w:val="24"/>
          <w:szCs w:val="20"/>
          <w:lang w:val="bg-BG"/>
        </w:rPr>
      </w:pPr>
      <w:hyperlink r:id="rId12" w:history="1">
        <w:r w:rsidR="00F4294B" w:rsidRPr="002E403B">
          <w:rPr>
            <w:rStyle w:val="Hyperlink"/>
            <w:rFonts w:cstheme="minorHAnsi"/>
            <w:sz w:val="24"/>
            <w:szCs w:val="20"/>
            <w:lang w:val="bg-BG"/>
          </w:rPr>
          <w:t>Деца от 1 до 2 клас в училища</w:t>
        </w:r>
      </w:hyperlink>
      <w:r w:rsidR="00F4294B" w:rsidRPr="002E403B">
        <w:rPr>
          <w:rFonts w:cstheme="minorHAnsi"/>
          <w:sz w:val="24"/>
          <w:szCs w:val="20"/>
          <w:lang w:val="bg-BG"/>
        </w:rPr>
        <w:t xml:space="preserve"> </w:t>
      </w:r>
    </w:p>
    <w:p w14:paraId="02C14553" w14:textId="4722C1FA" w:rsidR="003E633B" w:rsidRPr="002E403B" w:rsidRDefault="002B68EE" w:rsidP="00322626">
      <w:pPr>
        <w:pStyle w:val="ListParagraph"/>
        <w:numPr>
          <w:ilvl w:val="0"/>
          <w:numId w:val="40"/>
        </w:numPr>
        <w:spacing w:after="0"/>
        <w:jc w:val="both"/>
        <w:rPr>
          <w:rFonts w:cstheme="minorHAnsi"/>
          <w:sz w:val="24"/>
          <w:szCs w:val="20"/>
          <w:lang w:val="bg-BG"/>
        </w:rPr>
      </w:pPr>
      <w:hyperlink r:id="rId13" w:history="1">
        <w:r w:rsidR="00F4294B" w:rsidRPr="002E403B">
          <w:rPr>
            <w:rStyle w:val="Hyperlink"/>
            <w:rFonts w:cstheme="minorHAnsi"/>
            <w:sz w:val="24"/>
            <w:szCs w:val="20"/>
            <w:lang w:val="bg-BG"/>
          </w:rPr>
          <w:t>Деца от 3 до 4 клас в училища</w:t>
        </w:r>
      </w:hyperlink>
      <w:r w:rsidR="00F4294B" w:rsidRPr="002E403B">
        <w:rPr>
          <w:rFonts w:cstheme="minorHAnsi"/>
          <w:sz w:val="24"/>
          <w:szCs w:val="20"/>
          <w:lang w:val="bg-BG"/>
        </w:rPr>
        <w:t xml:space="preserve"> </w:t>
      </w:r>
    </w:p>
    <w:p w14:paraId="2167F7AA" w14:textId="0FADE8F1" w:rsidR="003E633B" w:rsidRPr="002E403B" w:rsidRDefault="00F91CC3" w:rsidP="00322626">
      <w:pPr>
        <w:pStyle w:val="ListParagraph"/>
        <w:numPr>
          <w:ilvl w:val="0"/>
          <w:numId w:val="40"/>
        </w:num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 xml:space="preserve">Всички възрастови групи – </w:t>
      </w:r>
      <w:hyperlink r:id="rId14" w:history="1">
        <w:r w:rsidR="009E018D" w:rsidRPr="002E403B">
          <w:rPr>
            <w:rStyle w:val="Hyperlink"/>
            <w:rFonts w:cstheme="minorHAnsi"/>
            <w:sz w:val="24"/>
            <w:szCs w:val="20"/>
            <w:lang w:val="bg-BG"/>
          </w:rPr>
          <w:t>М</w:t>
        </w:r>
        <w:r w:rsidRPr="002E403B">
          <w:rPr>
            <w:rStyle w:val="Hyperlink"/>
            <w:rFonts w:cstheme="minorHAnsi"/>
            <w:sz w:val="24"/>
            <w:szCs w:val="20"/>
            <w:lang w:val="bg-BG"/>
          </w:rPr>
          <w:t>о</w:t>
        </w:r>
        <w:r w:rsidR="009E018D" w:rsidRPr="002E403B">
          <w:rPr>
            <w:rStyle w:val="Hyperlink"/>
            <w:rFonts w:cstheme="minorHAnsi"/>
            <w:sz w:val="24"/>
            <w:szCs w:val="20"/>
            <w:lang w:val="bg-BG"/>
          </w:rPr>
          <w:t xml:space="preserve">дул </w:t>
        </w:r>
        <w:r w:rsidRPr="002E403B">
          <w:rPr>
            <w:rStyle w:val="Hyperlink"/>
            <w:rFonts w:cstheme="minorHAnsi"/>
            <w:sz w:val="24"/>
            <w:szCs w:val="20"/>
            <w:lang w:val="bg-BG"/>
          </w:rPr>
          <w:t>Устойчивост</w:t>
        </w:r>
      </w:hyperlink>
    </w:p>
    <w:p w14:paraId="2D9061EC" w14:textId="2C832845" w:rsidR="00F4294B" w:rsidRPr="002E403B" w:rsidRDefault="00F4294B" w:rsidP="00322626">
      <w:pPr>
        <w:spacing w:after="0"/>
        <w:jc w:val="both"/>
        <w:rPr>
          <w:rFonts w:cstheme="minorHAnsi"/>
          <w:sz w:val="24"/>
          <w:szCs w:val="20"/>
          <w:lang w:val="bg-BG"/>
        </w:rPr>
      </w:pPr>
    </w:p>
    <w:p w14:paraId="3EACB1A3" w14:textId="77777777" w:rsidR="00322626" w:rsidRPr="002E403B" w:rsidRDefault="00322626" w:rsidP="00322626">
      <w:pPr>
        <w:spacing w:after="0"/>
        <w:jc w:val="both"/>
        <w:rPr>
          <w:rFonts w:cstheme="minorHAnsi"/>
          <w:sz w:val="24"/>
          <w:szCs w:val="20"/>
          <w:lang w:val="bg-BG"/>
        </w:rPr>
      </w:pPr>
    </w:p>
    <w:p w14:paraId="1BAC713E" w14:textId="1EF61752" w:rsidR="007C547B" w:rsidRPr="002E403B" w:rsidRDefault="007B1D17" w:rsidP="00322626">
      <w:pPr>
        <w:pStyle w:val="ListParagraph"/>
        <w:numPr>
          <w:ilvl w:val="0"/>
          <w:numId w:val="20"/>
        </w:numPr>
        <w:spacing w:after="0"/>
        <w:jc w:val="both"/>
        <w:rPr>
          <w:rFonts w:cstheme="minorHAnsi"/>
          <w:b/>
          <w:caps/>
          <w:sz w:val="24"/>
          <w:szCs w:val="20"/>
          <w:lang w:val="bg-BG"/>
        </w:rPr>
      </w:pPr>
      <w:r w:rsidRPr="002E403B">
        <w:rPr>
          <w:rFonts w:cstheme="minorHAnsi"/>
          <w:b/>
          <w:caps/>
          <w:sz w:val="24"/>
          <w:szCs w:val="20"/>
          <w:lang w:val="bg-BG"/>
        </w:rPr>
        <w:t>Национален к</w:t>
      </w:r>
      <w:r w:rsidR="00A162C9" w:rsidRPr="002E403B">
        <w:rPr>
          <w:rFonts w:cstheme="minorHAnsi"/>
          <w:b/>
          <w:caps/>
          <w:sz w:val="24"/>
          <w:szCs w:val="20"/>
          <w:lang w:val="bg-BG"/>
        </w:rPr>
        <w:t>онкурс</w:t>
      </w:r>
      <w:r w:rsidRPr="002E403B">
        <w:rPr>
          <w:rFonts w:cstheme="minorHAnsi"/>
          <w:b/>
          <w:caps/>
          <w:sz w:val="24"/>
          <w:szCs w:val="20"/>
          <w:lang w:val="bg-BG"/>
        </w:rPr>
        <w:t xml:space="preserve"> </w:t>
      </w:r>
      <w:r w:rsidR="002C6258" w:rsidRPr="002E403B">
        <w:rPr>
          <w:rFonts w:cstheme="minorHAnsi"/>
          <w:b/>
          <w:caps/>
          <w:sz w:val="24"/>
          <w:szCs w:val="20"/>
          <w:lang w:val="bg-BG"/>
        </w:rPr>
        <w:t>“</w:t>
      </w:r>
      <w:r w:rsidRPr="002E403B">
        <w:rPr>
          <w:rFonts w:cstheme="minorHAnsi"/>
          <w:b/>
          <w:caps/>
          <w:sz w:val="24"/>
          <w:szCs w:val="20"/>
          <w:lang w:val="bg-BG"/>
        </w:rPr>
        <w:t>По-здрави деца</w:t>
      </w:r>
      <w:r w:rsidR="002C6258" w:rsidRPr="002E403B">
        <w:rPr>
          <w:rFonts w:cstheme="minorHAnsi"/>
          <w:b/>
          <w:caps/>
          <w:sz w:val="24"/>
          <w:szCs w:val="20"/>
          <w:lang w:val="bg-BG"/>
        </w:rPr>
        <w:t>”</w:t>
      </w:r>
      <w:r w:rsidRPr="002E403B">
        <w:rPr>
          <w:rFonts w:cstheme="minorHAnsi"/>
          <w:b/>
          <w:caps/>
          <w:sz w:val="24"/>
          <w:szCs w:val="20"/>
          <w:lang w:val="bg-BG"/>
        </w:rPr>
        <w:t xml:space="preserve"> </w:t>
      </w:r>
    </w:p>
    <w:p w14:paraId="0247E04F" w14:textId="3A2009E3" w:rsidR="000C3D1E" w:rsidRPr="002E403B" w:rsidRDefault="004A3849" w:rsidP="00322626">
      <w:p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 xml:space="preserve">В него могат да се </w:t>
      </w:r>
      <w:r w:rsidR="00A162C9" w:rsidRPr="002E403B">
        <w:rPr>
          <w:rFonts w:cstheme="minorHAnsi"/>
          <w:sz w:val="24"/>
          <w:szCs w:val="20"/>
          <w:lang w:val="bg-BG"/>
        </w:rPr>
        <w:t xml:space="preserve">включат </w:t>
      </w:r>
      <w:r w:rsidR="000C3D1E" w:rsidRPr="002E403B">
        <w:rPr>
          <w:rFonts w:cstheme="minorHAnsi"/>
          <w:sz w:val="24"/>
          <w:szCs w:val="20"/>
          <w:lang w:val="bg-BG"/>
        </w:rPr>
        <w:t xml:space="preserve">всички </w:t>
      </w:r>
      <w:r w:rsidR="00A162C9" w:rsidRPr="002E403B">
        <w:rPr>
          <w:rFonts w:cstheme="minorHAnsi"/>
          <w:sz w:val="24"/>
          <w:szCs w:val="20"/>
          <w:lang w:val="bg-BG"/>
        </w:rPr>
        <w:t xml:space="preserve">регистрирани </w:t>
      </w:r>
      <w:r w:rsidR="003E633B" w:rsidRPr="002E403B">
        <w:rPr>
          <w:rFonts w:cstheme="minorHAnsi"/>
          <w:sz w:val="24"/>
          <w:szCs w:val="20"/>
          <w:lang w:val="bg-BG"/>
        </w:rPr>
        <w:t>училищ</w:t>
      </w:r>
      <w:r w:rsidR="00650225">
        <w:rPr>
          <w:rFonts w:cstheme="minorHAnsi"/>
          <w:sz w:val="24"/>
          <w:szCs w:val="20"/>
          <w:lang w:val="bg-BG"/>
        </w:rPr>
        <w:t>а</w:t>
      </w:r>
      <w:r w:rsidR="007B1D17" w:rsidRPr="002E403B">
        <w:rPr>
          <w:rFonts w:cstheme="minorHAnsi"/>
          <w:sz w:val="24"/>
          <w:szCs w:val="20"/>
          <w:lang w:val="bg-BG"/>
        </w:rPr>
        <w:t xml:space="preserve"> и </w:t>
      </w:r>
      <w:r w:rsidR="00A162C9" w:rsidRPr="002E403B">
        <w:rPr>
          <w:rFonts w:cstheme="minorHAnsi"/>
          <w:sz w:val="24"/>
          <w:szCs w:val="20"/>
          <w:lang w:val="bg-BG"/>
        </w:rPr>
        <w:t>детски градини</w:t>
      </w:r>
      <w:r w:rsidR="007B1D17" w:rsidRPr="002E403B">
        <w:rPr>
          <w:rFonts w:cstheme="minorHAnsi"/>
          <w:sz w:val="24"/>
          <w:szCs w:val="20"/>
          <w:lang w:val="bg-BG"/>
        </w:rPr>
        <w:t xml:space="preserve"> от цялата страна, които </w:t>
      </w:r>
      <w:r w:rsidR="000C3D1E" w:rsidRPr="002E403B">
        <w:rPr>
          <w:rFonts w:cstheme="minorHAnsi"/>
          <w:sz w:val="24"/>
          <w:szCs w:val="20"/>
          <w:lang w:val="bg-BG"/>
        </w:rPr>
        <w:t xml:space="preserve">желаят да се състезават спрямо </w:t>
      </w:r>
      <w:r w:rsidR="007B1D17" w:rsidRPr="002E403B">
        <w:rPr>
          <w:rFonts w:cstheme="minorHAnsi"/>
          <w:sz w:val="24"/>
          <w:szCs w:val="20"/>
          <w:lang w:val="bg-BG"/>
        </w:rPr>
        <w:t>критериите з</w:t>
      </w:r>
      <w:r w:rsidR="000C3D1E" w:rsidRPr="002E403B">
        <w:rPr>
          <w:rFonts w:cstheme="minorHAnsi"/>
          <w:sz w:val="24"/>
          <w:szCs w:val="20"/>
          <w:lang w:val="bg-BG"/>
        </w:rPr>
        <w:t xml:space="preserve">а участие на </w:t>
      </w:r>
      <w:r w:rsidR="00650225">
        <w:rPr>
          <w:rFonts w:cstheme="minorHAnsi"/>
          <w:sz w:val="24"/>
          <w:szCs w:val="20"/>
          <w:lang w:val="bg-BG"/>
        </w:rPr>
        <w:t>П</w:t>
      </w:r>
      <w:r w:rsidR="000C3D1E" w:rsidRPr="002E403B">
        <w:rPr>
          <w:rFonts w:cstheme="minorHAnsi"/>
          <w:sz w:val="24"/>
          <w:szCs w:val="20"/>
          <w:lang w:val="bg-BG"/>
        </w:rPr>
        <w:t>рограмата.</w:t>
      </w:r>
    </w:p>
    <w:p w14:paraId="1482D2D3" w14:textId="7A282972" w:rsidR="000C3D1E" w:rsidRPr="002E403B" w:rsidRDefault="007B1D17" w:rsidP="00322626">
      <w:p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 xml:space="preserve"> За да бъде още по-ефективн</w:t>
      </w:r>
      <w:r w:rsidR="002114E7" w:rsidRPr="002E403B">
        <w:rPr>
          <w:rFonts w:cstheme="minorHAnsi"/>
          <w:sz w:val="24"/>
          <w:szCs w:val="20"/>
          <w:lang w:val="bg-BG"/>
        </w:rPr>
        <w:t>а</w:t>
      </w:r>
      <w:r w:rsidRPr="002E403B">
        <w:rPr>
          <w:rFonts w:cstheme="minorHAnsi"/>
          <w:sz w:val="24"/>
          <w:szCs w:val="20"/>
          <w:lang w:val="bg-BG"/>
        </w:rPr>
        <w:t xml:space="preserve"> и да подпомага образователните институции и педагозите в </w:t>
      </w:r>
      <w:r w:rsidR="002114E7" w:rsidRPr="002E403B">
        <w:rPr>
          <w:rFonts w:cstheme="minorHAnsi"/>
          <w:sz w:val="24"/>
          <w:szCs w:val="20"/>
          <w:lang w:val="bg-BG"/>
        </w:rPr>
        <w:t xml:space="preserve">обучението и възпитанието на полезни и здравословни навици у децата, </w:t>
      </w:r>
      <w:r w:rsidR="002C6258" w:rsidRPr="002E403B">
        <w:rPr>
          <w:rFonts w:cstheme="minorHAnsi"/>
          <w:sz w:val="24"/>
          <w:szCs w:val="20"/>
          <w:lang w:val="bg-BG"/>
        </w:rPr>
        <w:t xml:space="preserve">правилата за участие в конкурса част от </w:t>
      </w:r>
      <w:r w:rsidR="00650225">
        <w:rPr>
          <w:rFonts w:cstheme="minorHAnsi"/>
          <w:sz w:val="24"/>
          <w:szCs w:val="20"/>
          <w:lang w:val="bg-BG"/>
        </w:rPr>
        <w:t>П</w:t>
      </w:r>
      <w:r w:rsidR="002114E7" w:rsidRPr="002E403B">
        <w:rPr>
          <w:rFonts w:cstheme="minorHAnsi"/>
          <w:sz w:val="24"/>
          <w:szCs w:val="20"/>
          <w:lang w:val="bg-BG"/>
        </w:rPr>
        <w:t xml:space="preserve">рограмата </w:t>
      </w:r>
      <w:r w:rsidR="000C3D1E" w:rsidRPr="002E403B">
        <w:rPr>
          <w:rFonts w:cstheme="minorHAnsi"/>
          <w:sz w:val="24"/>
          <w:szCs w:val="20"/>
          <w:lang w:val="bg-BG"/>
        </w:rPr>
        <w:t>„</w:t>
      </w:r>
      <w:r w:rsidR="002114E7" w:rsidRPr="002E403B">
        <w:rPr>
          <w:rFonts w:cstheme="minorHAnsi"/>
          <w:sz w:val="24"/>
          <w:szCs w:val="20"/>
          <w:lang w:val="bg-BG"/>
        </w:rPr>
        <w:t>Нестле за по-здрави деца</w:t>
      </w:r>
      <w:r w:rsidR="000C3D1E" w:rsidRPr="002E403B">
        <w:rPr>
          <w:rFonts w:cstheme="minorHAnsi"/>
          <w:sz w:val="24"/>
          <w:szCs w:val="20"/>
          <w:lang w:val="bg-BG"/>
        </w:rPr>
        <w:t>“</w:t>
      </w:r>
      <w:r w:rsidR="002114E7" w:rsidRPr="002E403B">
        <w:rPr>
          <w:rFonts w:cstheme="minorHAnsi"/>
          <w:sz w:val="24"/>
          <w:szCs w:val="20"/>
          <w:lang w:val="bg-BG"/>
        </w:rPr>
        <w:t xml:space="preserve"> </w:t>
      </w:r>
      <w:r w:rsidR="000C3D1E" w:rsidRPr="002E403B">
        <w:rPr>
          <w:rFonts w:cstheme="minorHAnsi"/>
          <w:sz w:val="24"/>
          <w:szCs w:val="20"/>
          <w:lang w:val="bg-BG"/>
        </w:rPr>
        <w:t xml:space="preserve">са </w:t>
      </w:r>
      <w:r w:rsidR="00A51DF7" w:rsidRPr="002E403B">
        <w:rPr>
          <w:rFonts w:cstheme="minorHAnsi"/>
          <w:sz w:val="24"/>
          <w:szCs w:val="20"/>
          <w:lang w:val="bg-BG"/>
        </w:rPr>
        <w:t xml:space="preserve">максимално </w:t>
      </w:r>
      <w:r w:rsidR="000C3D1E" w:rsidRPr="002E403B">
        <w:rPr>
          <w:rFonts w:cstheme="minorHAnsi"/>
          <w:sz w:val="24"/>
          <w:szCs w:val="20"/>
          <w:lang w:val="bg-BG"/>
        </w:rPr>
        <w:t>съобразени с натовареността на учебната програма, от една страна</w:t>
      </w:r>
      <w:r w:rsidR="00D24150" w:rsidRPr="002E403B">
        <w:rPr>
          <w:rFonts w:cstheme="minorHAnsi"/>
          <w:sz w:val="24"/>
          <w:szCs w:val="20"/>
          <w:lang w:val="bg-BG"/>
        </w:rPr>
        <w:t>,</w:t>
      </w:r>
      <w:r w:rsidR="000C3D1E" w:rsidRPr="002E403B">
        <w:rPr>
          <w:rFonts w:cstheme="minorHAnsi"/>
          <w:sz w:val="24"/>
          <w:szCs w:val="20"/>
          <w:lang w:val="bg-BG"/>
        </w:rPr>
        <w:t xml:space="preserve"> и </w:t>
      </w:r>
      <w:r w:rsidR="00A51DF7" w:rsidRPr="002E403B">
        <w:rPr>
          <w:rFonts w:cstheme="minorHAnsi"/>
          <w:sz w:val="24"/>
          <w:szCs w:val="20"/>
          <w:lang w:val="bg-BG"/>
        </w:rPr>
        <w:t xml:space="preserve">нарастващия </w:t>
      </w:r>
      <w:r w:rsidR="000C3D1E" w:rsidRPr="002E403B">
        <w:rPr>
          <w:rFonts w:cstheme="minorHAnsi"/>
          <w:sz w:val="24"/>
          <w:szCs w:val="20"/>
          <w:lang w:val="bg-BG"/>
        </w:rPr>
        <w:t>интерес на децата и ученици</w:t>
      </w:r>
      <w:r w:rsidR="00A51DF7" w:rsidRPr="002E403B">
        <w:rPr>
          <w:rFonts w:cstheme="minorHAnsi"/>
          <w:sz w:val="24"/>
          <w:szCs w:val="20"/>
          <w:lang w:val="bg-BG"/>
        </w:rPr>
        <w:t>те</w:t>
      </w:r>
      <w:r w:rsidR="000C3D1E" w:rsidRPr="002E403B">
        <w:rPr>
          <w:rFonts w:cstheme="minorHAnsi"/>
          <w:sz w:val="24"/>
          <w:szCs w:val="20"/>
          <w:lang w:val="bg-BG"/>
        </w:rPr>
        <w:t xml:space="preserve"> към иновативни обучителни форми</w:t>
      </w:r>
      <w:r w:rsidR="00A51DF7" w:rsidRPr="002E403B">
        <w:rPr>
          <w:rFonts w:cstheme="minorHAnsi"/>
          <w:sz w:val="24"/>
          <w:szCs w:val="20"/>
          <w:lang w:val="bg-BG"/>
        </w:rPr>
        <w:t>, от друга</w:t>
      </w:r>
      <w:r w:rsidR="000C3D1E" w:rsidRPr="002E403B">
        <w:rPr>
          <w:rFonts w:cstheme="minorHAnsi"/>
          <w:sz w:val="24"/>
          <w:szCs w:val="20"/>
          <w:lang w:val="bg-BG"/>
        </w:rPr>
        <w:t>. Затова конкурсът дава възможност</w:t>
      </w:r>
      <w:r w:rsidR="001B460C" w:rsidRPr="002E403B">
        <w:rPr>
          <w:rFonts w:cstheme="minorHAnsi"/>
          <w:sz w:val="24"/>
          <w:szCs w:val="20"/>
          <w:lang w:val="bg-BG"/>
        </w:rPr>
        <w:t xml:space="preserve"> вече да се участва не само като описаните по-горе модули бъдат преподавани в часовете, но и ако </w:t>
      </w:r>
      <w:r w:rsidR="000C3D1E" w:rsidRPr="002E403B">
        <w:rPr>
          <w:rFonts w:cstheme="minorHAnsi"/>
          <w:sz w:val="24"/>
          <w:szCs w:val="20"/>
          <w:lang w:val="bg-BG"/>
        </w:rPr>
        <w:t>същите</w:t>
      </w:r>
      <w:r w:rsidR="001B460C" w:rsidRPr="002E403B">
        <w:rPr>
          <w:rFonts w:cstheme="minorHAnsi"/>
          <w:sz w:val="24"/>
          <w:szCs w:val="20"/>
          <w:lang w:val="bg-BG"/>
        </w:rPr>
        <w:t xml:space="preserve"> бъдат поставени като тема на проект за работа на учениците и децата</w:t>
      </w:r>
      <w:r w:rsidR="002C6258" w:rsidRPr="002E403B">
        <w:rPr>
          <w:rFonts w:cstheme="minorHAnsi"/>
          <w:sz w:val="24"/>
          <w:szCs w:val="20"/>
          <w:lang w:val="bg-BG"/>
        </w:rPr>
        <w:t>.</w:t>
      </w:r>
    </w:p>
    <w:p w14:paraId="0C75D082" w14:textId="01955F83" w:rsidR="005D2769" w:rsidRPr="002E403B" w:rsidRDefault="000C3D1E" w:rsidP="00322626">
      <w:p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>Всяка детска градина и училище мо</w:t>
      </w:r>
      <w:r w:rsidR="001B460C" w:rsidRPr="002E403B">
        <w:rPr>
          <w:rFonts w:cstheme="minorHAnsi"/>
          <w:sz w:val="24"/>
          <w:szCs w:val="20"/>
          <w:lang w:val="bg-BG"/>
        </w:rPr>
        <w:t>же</w:t>
      </w:r>
      <w:r w:rsidRPr="002E403B">
        <w:rPr>
          <w:rFonts w:cstheme="minorHAnsi"/>
          <w:sz w:val="24"/>
          <w:szCs w:val="20"/>
          <w:lang w:val="bg-BG"/>
        </w:rPr>
        <w:t xml:space="preserve"> да участва в конкурса като представ</w:t>
      </w:r>
      <w:r w:rsidR="001B460C" w:rsidRPr="002E403B">
        <w:rPr>
          <w:rFonts w:cstheme="minorHAnsi"/>
          <w:sz w:val="24"/>
          <w:szCs w:val="20"/>
          <w:lang w:val="bg-BG"/>
        </w:rPr>
        <w:t>и</w:t>
      </w:r>
      <w:r w:rsidRPr="002E403B">
        <w:rPr>
          <w:rFonts w:cstheme="minorHAnsi"/>
          <w:sz w:val="24"/>
          <w:szCs w:val="20"/>
          <w:lang w:val="bg-BG"/>
        </w:rPr>
        <w:t xml:space="preserve"> изработените през годината </w:t>
      </w:r>
      <w:r w:rsidR="00A51DF7" w:rsidRPr="002E403B">
        <w:rPr>
          <w:rFonts w:cstheme="minorHAnsi"/>
          <w:sz w:val="24"/>
          <w:szCs w:val="20"/>
          <w:lang w:val="bg-BG"/>
        </w:rPr>
        <w:t xml:space="preserve">проекти от техните възпитаници. </w:t>
      </w:r>
      <w:r w:rsidR="002114E7" w:rsidRPr="002E403B">
        <w:rPr>
          <w:rFonts w:cstheme="minorHAnsi"/>
          <w:sz w:val="24"/>
          <w:szCs w:val="20"/>
          <w:lang w:val="bg-BG"/>
        </w:rPr>
        <w:t>Проек</w:t>
      </w:r>
      <w:r w:rsidR="00A51DF7" w:rsidRPr="002E403B">
        <w:rPr>
          <w:rFonts w:cstheme="minorHAnsi"/>
          <w:sz w:val="24"/>
          <w:szCs w:val="20"/>
          <w:lang w:val="bg-BG"/>
        </w:rPr>
        <w:t>тите</w:t>
      </w:r>
      <w:r w:rsidR="002114E7" w:rsidRPr="002E403B">
        <w:rPr>
          <w:rFonts w:cstheme="minorHAnsi"/>
          <w:sz w:val="24"/>
          <w:szCs w:val="20"/>
          <w:lang w:val="bg-BG"/>
        </w:rPr>
        <w:t xml:space="preserve"> </w:t>
      </w:r>
      <w:r w:rsidR="00375A96" w:rsidRPr="002E403B">
        <w:rPr>
          <w:rFonts w:cstheme="minorHAnsi"/>
          <w:sz w:val="24"/>
          <w:szCs w:val="20"/>
          <w:lang w:val="bg-BG"/>
        </w:rPr>
        <w:t>трябва</w:t>
      </w:r>
      <w:r w:rsidR="002114E7" w:rsidRPr="002E403B">
        <w:rPr>
          <w:rFonts w:cstheme="minorHAnsi"/>
          <w:sz w:val="24"/>
          <w:szCs w:val="20"/>
          <w:lang w:val="bg-BG"/>
        </w:rPr>
        <w:t xml:space="preserve"> да бъд</w:t>
      </w:r>
      <w:r w:rsidR="00A51DF7" w:rsidRPr="002E403B">
        <w:rPr>
          <w:rFonts w:cstheme="minorHAnsi"/>
          <w:sz w:val="24"/>
          <w:szCs w:val="20"/>
          <w:lang w:val="bg-BG"/>
        </w:rPr>
        <w:t>ат</w:t>
      </w:r>
      <w:r w:rsidR="002114E7" w:rsidRPr="002E403B">
        <w:rPr>
          <w:rFonts w:cstheme="minorHAnsi"/>
          <w:sz w:val="24"/>
          <w:szCs w:val="20"/>
          <w:lang w:val="bg-BG"/>
        </w:rPr>
        <w:t xml:space="preserve"> разработен</w:t>
      </w:r>
      <w:r w:rsidR="00A51DF7" w:rsidRPr="002E403B">
        <w:rPr>
          <w:rFonts w:cstheme="minorHAnsi"/>
          <w:sz w:val="24"/>
          <w:szCs w:val="20"/>
          <w:lang w:val="bg-BG"/>
        </w:rPr>
        <w:t>и</w:t>
      </w:r>
      <w:r w:rsidR="002114E7" w:rsidRPr="002E403B">
        <w:rPr>
          <w:rFonts w:cstheme="minorHAnsi"/>
          <w:sz w:val="24"/>
          <w:szCs w:val="20"/>
          <w:lang w:val="bg-BG"/>
        </w:rPr>
        <w:t xml:space="preserve"> </w:t>
      </w:r>
      <w:r w:rsidR="002C6258" w:rsidRPr="002E403B">
        <w:rPr>
          <w:rFonts w:cstheme="minorHAnsi"/>
          <w:sz w:val="24"/>
          <w:szCs w:val="20"/>
          <w:lang w:val="bg-BG"/>
        </w:rPr>
        <w:t>с участието на децата</w:t>
      </w:r>
      <w:r w:rsidR="00375A96" w:rsidRPr="002E403B">
        <w:rPr>
          <w:rFonts w:cstheme="minorHAnsi"/>
          <w:sz w:val="24"/>
          <w:szCs w:val="20"/>
          <w:lang w:val="bg-BG"/>
        </w:rPr>
        <w:t>,</w:t>
      </w:r>
      <w:r w:rsidR="002C6258" w:rsidRPr="002E403B">
        <w:rPr>
          <w:rFonts w:cstheme="minorHAnsi"/>
          <w:sz w:val="24"/>
          <w:szCs w:val="20"/>
          <w:lang w:val="bg-BG"/>
        </w:rPr>
        <w:t xml:space="preserve"> да има приложена информация колко деца са участвали,</w:t>
      </w:r>
      <w:r w:rsidR="00375A96" w:rsidRPr="002E403B">
        <w:rPr>
          <w:rFonts w:cstheme="minorHAnsi"/>
          <w:sz w:val="24"/>
          <w:szCs w:val="20"/>
          <w:lang w:val="bg-BG"/>
        </w:rPr>
        <w:t xml:space="preserve"> </w:t>
      </w:r>
      <w:r w:rsidR="002C6258" w:rsidRPr="002E403B">
        <w:rPr>
          <w:rFonts w:cstheme="minorHAnsi"/>
          <w:sz w:val="24"/>
          <w:szCs w:val="20"/>
          <w:lang w:val="bg-BG"/>
        </w:rPr>
        <w:t xml:space="preserve">и </w:t>
      </w:r>
      <w:r w:rsidR="00375A96" w:rsidRPr="002E403B">
        <w:rPr>
          <w:rFonts w:cstheme="minorHAnsi"/>
          <w:sz w:val="24"/>
          <w:szCs w:val="20"/>
          <w:lang w:val="bg-BG"/>
        </w:rPr>
        <w:t xml:space="preserve">за да може </w:t>
      </w:r>
      <w:r w:rsidR="00375A96" w:rsidRPr="002E403B">
        <w:rPr>
          <w:rFonts w:cstheme="minorHAnsi"/>
          <w:sz w:val="24"/>
          <w:szCs w:val="20"/>
          <w:lang w:val="bg-BG"/>
        </w:rPr>
        <w:lastRenderedPageBreak/>
        <w:t>да е прозрачен критерият за бройка на участващи деца в конкурса</w:t>
      </w:r>
      <w:r w:rsidR="002C6258" w:rsidRPr="002E403B">
        <w:rPr>
          <w:rFonts w:cstheme="minorHAnsi"/>
          <w:sz w:val="24"/>
          <w:szCs w:val="20"/>
          <w:lang w:val="bg-BG"/>
        </w:rPr>
        <w:t xml:space="preserve"> да бъдат приложени снимки и/или декларация от директора.</w:t>
      </w:r>
      <w:r w:rsidR="00375A96" w:rsidRPr="002E403B">
        <w:rPr>
          <w:rFonts w:cstheme="minorHAnsi"/>
          <w:sz w:val="24"/>
          <w:szCs w:val="20"/>
          <w:lang w:val="bg-BG"/>
        </w:rPr>
        <w:t xml:space="preserve"> </w:t>
      </w:r>
      <w:r w:rsidR="002C6258" w:rsidRPr="002E403B">
        <w:rPr>
          <w:rFonts w:cstheme="minorHAnsi"/>
          <w:sz w:val="24"/>
          <w:szCs w:val="20"/>
          <w:lang w:val="bg-BG"/>
        </w:rPr>
        <w:t xml:space="preserve"> </w:t>
      </w:r>
      <w:r w:rsidR="002114E7" w:rsidRPr="002E403B">
        <w:rPr>
          <w:rFonts w:cstheme="minorHAnsi"/>
          <w:sz w:val="24"/>
          <w:szCs w:val="20"/>
          <w:lang w:val="bg-BG"/>
        </w:rPr>
        <w:t xml:space="preserve">Проектите могат да бъдат по всяка от ключовите теми поотделно или </w:t>
      </w:r>
      <w:r w:rsidR="00A51DF7" w:rsidRPr="002E403B">
        <w:rPr>
          <w:rFonts w:cstheme="minorHAnsi"/>
          <w:sz w:val="24"/>
          <w:szCs w:val="20"/>
          <w:lang w:val="bg-BG"/>
        </w:rPr>
        <w:t xml:space="preserve">по </w:t>
      </w:r>
      <w:r w:rsidR="002114E7" w:rsidRPr="002E403B">
        <w:rPr>
          <w:rFonts w:cstheme="minorHAnsi"/>
          <w:sz w:val="24"/>
          <w:szCs w:val="20"/>
          <w:lang w:val="bg-BG"/>
        </w:rPr>
        <w:t xml:space="preserve">комбинация от теми. </w:t>
      </w:r>
      <w:r w:rsidR="002C6258" w:rsidRPr="002E403B">
        <w:rPr>
          <w:rFonts w:cstheme="minorHAnsi"/>
          <w:sz w:val="24"/>
          <w:szCs w:val="20"/>
          <w:lang w:val="bg-BG"/>
        </w:rPr>
        <w:t xml:space="preserve"> </w:t>
      </w:r>
      <w:r w:rsidR="002114E7" w:rsidRPr="002E403B">
        <w:rPr>
          <w:rFonts w:cstheme="minorHAnsi"/>
          <w:sz w:val="24"/>
          <w:szCs w:val="20"/>
          <w:lang w:val="bg-BG"/>
        </w:rPr>
        <w:t xml:space="preserve">Предоставените от </w:t>
      </w:r>
      <w:r w:rsidR="00650225">
        <w:rPr>
          <w:rFonts w:cstheme="minorHAnsi"/>
          <w:sz w:val="24"/>
          <w:szCs w:val="20"/>
          <w:lang w:val="bg-BG"/>
        </w:rPr>
        <w:t>П</w:t>
      </w:r>
      <w:r w:rsidR="002114E7" w:rsidRPr="002E403B">
        <w:rPr>
          <w:rFonts w:cstheme="minorHAnsi"/>
          <w:sz w:val="24"/>
          <w:szCs w:val="20"/>
          <w:lang w:val="bg-BG"/>
        </w:rPr>
        <w:t xml:space="preserve">рограмата </w:t>
      </w:r>
      <w:r w:rsidR="00A51DF7" w:rsidRPr="002E403B">
        <w:rPr>
          <w:rFonts w:cstheme="minorHAnsi"/>
          <w:sz w:val="24"/>
          <w:szCs w:val="20"/>
          <w:lang w:val="bg-BG"/>
        </w:rPr>
        <w:t xml:space="preserve">„Нестле за по-здрави деца“ </w:t>
      </w:r>
      <w:r w:rsidR="002114E7" w:rsidRPr="002E403B">
        <w:rPr>
          <w:rFonts w:cstheme="minorHAnsi"/>
          <w:sz w:val="24"/>
          <w:szCs w:val="20"/>
          <w:lang w:val="bg-BG"/>
        </w:rPr>
        <w:t>обучителни материали</w:t>
      </w:r>
      <w:r w:rsidRPr="002E403B">
        <w:rPr>
          <w:rFonts w:cstheme="minorHAnsi"/>
          <w:sz w:val="24"/>
          <w:szCs w:val="20"/>
          <w:lang w:val="bg-BG"/>
        </w:rPr>
        <w:t xml:space="preserve"> – печатни, дигитални и видео материали, </w:t>
      </w:r>
      <w:r w:rsidR="00A51DF7" w:rsidRPr="002E403B">
        <w:rPr>
          <w:rFonts w:cstheme="minorHAnsi"/>
          <w:sz w:val="24"/>
          <w:szCs w:val="20"/>
          <w:lang w:val="bg-BG"/>
        </w:rPr>
        <w:t xml:space="preserve">следва да бъдат използвани от децата като информационна база, върху която </w:t>
      </w:r>
      <w:r w:rsidR="001B460C" w:rsidRPr="002E403B">
        <w:rPr>
          <w:rFonts w:cstheme="minorHAnsi"/>
          <w:sz w:val="24"/>
          <w:szCs w:val="20"/>
          <w:lang w:val="bg-BG"/>
        </w:rPr>
        <w:t xml:space="preserve">те да стъпят, за </w:t>
      </w:r>
      <w:r w:rsidR="00A51DF7" w:rsidRPr="002E403B">
        <w:rPr>
          <w:rFonts w:cstheme="minorHAnsi"/>
          <w:sz w:val="24"/>
          <w:szCs w:val="20"/>
          <w:lang w:val="bg-BG"/>
        </w:rPr>
        <w:t xml:space="preserve">да направят своите проекти. </w:t>
      </w:r>
      <w:r w:rsidR="001B460C" w:rsidRPr="002E403B">
        <w:rPr>
          <w:rFonts w:cstheme="minorHAnsi"/>
          <w:sz w:val="24"/>
          <w:szCs w:val="20"/>
          <w:lang w:val="bg-BG"/>
        </w:rPr>
        <w:t xml:space="preserve">Цялото съдържание е </w:t>
      </w:r>
      <w:r w:rsidR="00A51DF7" w:rsidRPr="002E403B">
        <w:rPr>
          <w:rFonts w:cstheme="minorHAnsi"/>
          <w:sz w:val="24"/>
          <w:szCs w:val="20"/>
          <w:lang w:val="bg-BG"/>
        </w:rPr>
        <w:t>достъп</w:t>
      </w:r>
      <w:r w:rsidR="001B460C" w:rsidRPr="002E403B">
        <w:rPr>
          <w:rFonts w:cstheme="minorHAnsi"/>
          <w:sz w:val="24"/>
          <w:szCs w:val="20"/>
          <w:lang w:val="bg-BG"/>
        </w:rPr>
        <w:t>но</w:t>
      </w:r>
      <w:r w:rsidR="00A51DF7" w:rsidRPr="002E403B">
        <w:rPr>
          <w:rFonts w:cstheme="minorHAnsi"/>
          <w:sz w:val="24"/>
          <w:szCs w:val="20"/>
          <w:lang w:val="bg-BG"/>
        </w:rPr>
        <w:t xml:space="preserve"> дигитално </w:t>
      </w:r>
      <w:r w:rsidR="00C804B3" w:rsidRPr="002E403B">
        <w:rPr>
          <w:rFonts w:cstheme="minorHAnsi"/>
          <w:sz w:val="24"/>
          <w:szCs w:val="20"/>
          <w:lang w:val="bg-BG"/>
        </w:rPr>
        <w:t xml:space="preserve">на </w:t>
      </w:r>
      <w:hyperlink r:id="rId15" w:history="1">
        <w:r w:rsidR="002C6258" w:rsidRPr="002E403B">
          <w:rPr>
            <w:rStyle w:val="Hyperlink"/>
            <w:lang w:val="bg-BG"/>
          </w:rPr>
          <w:t>https://www.nestle.bg/bg/nashiyat-prinos/obrazovatelna-programa-nestle</w:t>
        </w:r>
      </w:hyperlink>
      <w:r w:rsidR="002C6258" w:rsidRPr="002E403B">
        <w:rPr>
          <w:lang w:val="bg-BG"/>
        </w:rPr>
        <w:t xml:space="preserve"> </w:t>
      </w:r>
      <w:r w:rsidR="00A51DF7" w:rsidRPr="002E403B">
        <w:rPr>
          <w:rFonts w:cstheme="minorHAnsi"/>
          <w:sz w:val="24"/>
          <w:szCs w:val="20"/>
          <w:lang w:val="bg-BG"/>
        </w:rPr>
        <w:t>и лесн</w:t>
      </w:r>
      <w:r w:rsidR="001B460C" w:rsidRPr="002E403B">
        <w:rPr>
          <w:rFonts w:cstheme="minorHAnsi"/>
          <w:sz w:val="24"/>
          <w:szCs w:val="20"/>
          <w:lang w:val="bg-BG"/>
        </w:rPr>
        <w:t>о</w:t>
      </w:r>
      <w:r w:rsidR="00A51DF7" w:rsidRPr="002E403B">
        <w:rPr>
          <w:rFonts w:cstheme="minorHAnsi"/>
          <w:sz w:val="24"/>
          <w:szCs w:val="20"/>
          <w:lang w:val="bg-BG"/>
        </w:rPr>
        <w:t xml:space="preserve"> за използване от всяко дете.</w:t>
      </w:r>
      <w:r w:rsidR="001B460C" w:rsidRPr="002E403B">
        <w:rPr>
          <w:rFonts w:cstheme="minorHAnsi"/>
          <w:sz w:val="24"/>
          <w:szCs w:val="20"/>
          <w:lang w:val="bg-BG"/>
        </w:rPr>
        <w:t xml:space="preserve"> Материалите в </w:t>
      </w:r>
      <w:r w:rsidR="00650225">
        <w:rPr>
          <w:rFonts w:cstheme="minorHAnsi"/>
          <w:sz w:val="24"/>
          <w:szCs w:val="20"/>
          <w:lang w:val="bg-BG"/>
        </w:rPr>
        <w:t>П</w:t>
      </w:r>
      <w:r w:rsidR="001B460C" w:rsidRPr="002E403B">
        <w:rPr>
          <w:rFonts w:cstheme="minorHAnsi"/>
          <w:sz w:val="24"/>
          <w:szCs w:val="20"/>
          <w:lang w:val="bg-BG"/>
        </w:rPr>
        <w:t>рограмата са м</w:t>
      </w:r>
      <w:r w:rsidR="004F78BF" w:rsidRPr="002E403B">
        <w:rPr>
          <w:rFonts w:cstheme="minorHAnsi"/>
          <w:sz w:val="24"/>
          <w:szCs w:val="20"/>
          <w:lang w:val="bg-BG"/>
        </w:rPr>
        <w:t>од</w:t>
      </w:r>
      <w:r w:rsidR="003025CE" w:rsidRPr="002E403B">
        <w:rPr>
          <w:rFonts w:cstheme="minorHAnsi"/>
          <w:sz w:val="24"/>
          <w:szCs w:val="20"/>
          <w:lang w:val="bg-BG"/>
        </w:rPr>
        <w:t>ер</w:t>
      </w:r>
      <w:r w:rsidR="004F78BF" w:rsidRPr="002E403B">
        <w:rPr>
          <w:rFonts w:cstheme="minorHAnsi"/>
          <w:sz w:val="24"/>
          <w:szCs w:val="20"/>
          <w:lang w:val="bg-BG"/>
        </w:rPr>
        <w:t>но дигитално представ</w:t>
      </w:r>
      <w:r w:rsidR="001B460C" w:rsidRPr="002E403B">
        <w:rPr>
          <w:rFonts w:cstheme="minorHAnsi"/>
          <w:sz w:val="24"/>
          <w:szCs w:val="20"/>
          <w:lang w:val="bg-BG"/>
        </w:rPr>
        <w:t>ени, не съдържат</w:t>
      </w:r>
      <w:r w:rsidR="002449DF" w:rsidRPr="002E403B">
        <w:rPr>
          <w:rFonts w:cstheme="minorHAnsi"/>
          <w:sz w:val="24"/>
          <w:szCs w:val="20"/>
          <w:lang w:val="bg-BG"/>
        </w:rPr>
        <w:t xml:space="preserve"> бра</w:t>
      </w:r>
      <w:r w:rsidR="00C666D8">
        <w:rPr>
          <w:rFonts w:cstheme="minorHAnsi"/>
          <w:sz w:val="24"/>
          <w:szCs w:val="20"/>
          <w:lang w:val="bg-BG"/>
        </w:rPr>
        <w:t>н</w:t>
      </w:r>
      <w:r w:rsidR="002449DF" w:rsidRPr="002E403B">
        <w:rPr>
          <w:rFonts w:cstheme="minorHAnsi"/>
          <w:sz w:val="24"/>
          <w:szCs w:val="20"/>
          <w:lang w:val="bg-BG"/>
        </w:rPr>
        <w:t>динг с</w:t>
      </w:r>
      <w:r w:rsidR="00174F21" w:rsidRPr="002E403B">
        <w:rPr>
          <w:rFonts w:cstheme="minorHAnsi"/>
          <w:sz w:val="24"/>
          <w:szCs w:val="20"/>
          <w:lang w:val="bg-BG"/>
        </w:rPr>
        <w:t xml:space="preserve"> марката „</w:t>
      </w:r>
      <w:r w:rsidR="00C666D8">
        <w:rPr>
          <w:rFonts w:cstheme="minorHAnsi"/>
          <w:sz w:val="24"/>
          <w:szCs w:val="20"/>
        </w:rPr>
        <w:t>NESTLE</w:t>
      </w:r>
      <w:r w:rsidR="001D0812">
        <w:rPr>
          <w:rFonts w:cstheme="minorHAnsi"/>
          <w:sz w:val="24"/>
          <w:szCs w:val="20"/>
        </w:rPr>
        <w:t>®</w:t>
      </w:r>
      <w:r w:rsidR="00174F21" w:rsidRPr="002E403B">
        <w:rPr>
          <w:rFonts w:cstheme="minorHAnsi"/>
          <w:sz w:val="24"/>
          <w:szCs w:val="20"/>
          <w:lang w:val="bg-BG"/>
        </w:rPr>
        <w:t>“</w:t>
      </w:r>
      <w:r w:rsidR="002449DF" w:rsidRPr="002E403B">
        <w:rPr>
          <w:rFonts w:cstheme="minorHAnsi"/>
          <w:sz w:val="24"/>
          <w:szCs w:val="20"/>
          <w:lang w:val="bg-BG"/>
        </w:rPr>
        <w:t xml:space="preserve"> и отговорят на профила на съвременните деца, които</w:t>
      </w:r>
      <w:r w:rsidR="004F78BF" w:rsidRPr="002E403B">
        <w:rPr>
          <w:rFonts w:cstheme="minorHAnsi"/>
          <w:sz w:val="24"/>
          <w:szCs w:val="20"/>
          <w:lang w:val="bg-BG"/>
        </w:rPr>
        <w:t xml:space="preserve"> </w:t>
      </w:r>
      <w:r w:rsidR="00364833" w:rsidRPr="002E403B">
        <w:rPr>
          <w:rFonts w:cstheme="minorHAnsi"/>
          <w:sz w:val="24"/>
          <w:szCs w:val="20"/>
          <w:lang w:val="bg-BG"/>
        </w:rPr>
        <w:t xml:space="preserve">с всяка изминала година стават все по-дигитално свързани и представянето по този начин на </w:t>
      </w:r>
      <w:r w:rsidR="00C666D8">
        <w:rPr>
          <w:rFonts w:cstheme="minorHAnsi"/>
          <w:sz w:val="24"/>
          <w:szCs w:val="20"/>
          <w:lang w:val="bg-BG"/>
        </w:rPr>
        <w:t>П</w:t>
      </w:r>
      <w:r w:rsidR="00364833" w:rsidRPr="002E403B">
        <w:rPr>
          <w:rFonts w:cstheme="minorHAnsi"/>
          <w:sz w:val="24"/>
          <w:szCs w:val="20"/>
          <w:lang w:val="bg-BG"/>
        </w:rPr>
        <w:t>рограмата ще провокира техният интерес</w:t>
      </w:r>
      <w:r w:rsidR="000B3622" w:rsidRPr="002E403B">
        <w:rPr>
          <w:rFonts w:cstheme="minorHAnsi"/>
          <w:sz w:val="24"/>
          <w:szCs w:val="20"/>
          <w:lang w:val="bg-BG"/>
        </w:rPr>
        <w:t xml:space="preserve"> още</w:t>
      </w:r>
      <w:r w:rsidR="00364833" w:rsidRPr="002E403B">
        <w:rPr>
          <w:rFonts w:cstheme="minorHAnsi"/>
          <w:sz w:val="24"/>
          <w:szCs w:val="20"/>
          <w:lang w:val="bg-BG"/>
        </w:rPr>
        <w:t xml:space="preserve"> повече</w:t>
      </w:r>
      <w:r w:rsidR="00FA0212" w:rsidRPr="002E403B">
        <w:rPr>
          <w:rFonts w:cstheme="minorHAnsi"/>
          <w:sz w:val="24"/>
          <w:szCs w:val="20"/>
          <w:lang w:val="bg-BG"/>
        </w:rPr>
        <w:t xml:space="preserve">. </w:t>
      </w:r>
      <w:r w:rsidR="00F1062F" w:rsidRPr="002E403B">
        <w:rPr>
          <w:rFonts w:cstheme="minorHAnsi"/>
          <w:sz w:val="24"/>
          <w:szCs w:val="20"/>
          <w:lang w:val="bg-BG"/>
        </w:rPr>
        <w:t xml:space="preserve">Идеята е децата да бъдат насърчени да създадат проекти, които да бъдат не само полезни, но и интересни. </w:t>
      </w:r>
    </w:p>
    <w:p w14:paraId="73BFF004" w14:textId="77777777" w:rsidR="002267A6" w:rsidRPr="002E403B" w:rsidRDefault="002267A6" w:rsidP="00322626">
      <w:pPr>
        <w:spacing w:after="0"/>
        <w:jc w:val="both"/>
        <w:rPr>
          <w:rFonts w:cstheme="minorHAnsi"/>
          <w:sz w:val="24"/>
          <w:szCs w:val="20"/>
          <w:lang w:val="bg-BG"/>
        </w:rPr>
      </w:pPr>
    </w:p>
    <w:p w14:paraId="59CCDC4C" w14:textId="71ABBB87" w:rsidR="00F1062F" w:rsidRPr="002E403B" w:rsidRDefault="005D2769" w:rsidP="00322626">
      <w:pPr>
        <w:pStyle w:val="ListParagraph"/>
        <w:numPr>
          <w:ilvl w:val="0"/>
          <w:numId w:val="41"/>
        </w:numPr>
        <w:spacing w:after="0"/>
        <w:jc w:val="both"/>
        <w:rPr>
          <w:rFonts w:cstheme="minorHAnsi"/>
          <w:b/>
          <w:sz w:val="24"/>
          <w:szCs w:val="20"/>
          <w:lang w:val="bg-BG"/>
        </w:rPr>
      </w:pPr>
      <w:r w:rsidRPr="002E403B">
        <w:rPr>
          <w:rFonts w:cstheme="minorHAnsi"/>
          <w:b/>
          <w:sz w:val="24"/>
          <w:szCs w:val="20"/>
          <w:lang w:val="bg-BG"/>
        </w:rPr>
        <w:t xml:space="preserve">Насоки за </w:t>
      </w:r>
      <w:r w:rsidR="00F1062F" w:rsidRPr="002E403B">
        <w:rPr>
          <w:rFonts w:cstheme="minorHAnsi"/>
          <w:b/>
          <w:sz w:val="24"/>
          <w:szCs w:val="20"/>
          <w:lang w:val="bg-BG"/>
        </w:rPr>
        <w:t>успеха на проектите са:</w:t>
      </w:r>
    </w:p>
    <w:p w14:paraId="29262CE4" w14:textId="1AB9E630" w:rsidR="00F1062F" w:rsidRPr="002E403B" w:rsidRDefault="00F1062F" w:rsidP="00322626">
      <w:pPr>
        <w:pStyle w:val="ListParagraph"/>
        <w:numPr>
          <w:ilvl w:val="0"/>
          <w:numId w:val="33"/>
        </w:num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 xml:space="preserve">Да бъдат по </w:t>
      </w:r>
      <w:r w:rsidR="002C6258" w:rsidRPr="002E403B">
        <w:rPr>
          <w:rFonts w:cstheme="minorHAnsi"/>
          <w:sz w:val="24"/>
          <w:szCs w:val="20"/>
          <w:lang w:val="bg-BG"/>
        </w:rPr>
        <w:t xml:space="preserve">поне </w:t>
      </w:r>
      <w:r w:rsidRPr="002E403B">
        <w:rPr>
          <w:rFonts w:cstheme="minorHAnsi"/>
          <w:sz w:val="24"/>
          <w:szCs w:val="20"/>
          <w:lang w:val="bg-BG"/>
        </w:rPr>
        <w:t>е</w:t>
      </w:r>
      <w:r w:rsidR="002C6258" w:rsidRPr="002E403B">
        <w:rPr>
          <w:rFonts w:cstheme="minorHAnsi"/>
          <w:sz w:val="24"/>
          <w:szCs w:val="20"/>
          <w:lang w:val="bg-BG"/>
        </w:rPr>
        <w:t>дин</w:t>
      </w:r>
      <w:r w:rsidRPr="002E403B">
        <w:rPr>
          <w:rFonts w:cstheme="minorHAnsi"/>
          <w:sz w:val="24"/>
          <w:szCs w:val="20"/>
          <w:lang w:val="bg-BG"/>
        </w:rPr>
        <w:t xml:space="preserve"> от четирите основни </w:t>
      </w:r>
      <w:r w:rsidR="002C6258" w:rsidRPr="002E403B">
        <w:rPr>
          <w:rFonts w:cstheme="minorHAnsi"/>
          <w:sz w:val="24"/>
          <w:szCs w:val="20"/>
          <w:lang w:val="bg-BG"/>
        </w:rPr>
        <w:t>модула</w:t>
      </w:r>
      <w:r w:rsidRPr="002E403B">
        <w:rPr>
          <w:rFonts w:cstheme="minorHAnsi"/>
          <w:sz w:val="24"/>
          <w:szCs w:val="20"/>
          <w:lang w:val="bg-BG"/>
        </w:rPr>
        <w:t>:</w:t>
      </w:r>
      <w:r w:rsidR="002C6258" w:rsidRPr="002E403B">
        <w:rPr>
          <w:rFonts w:cstheme="minorHAnsi"/>
          <w:sz w:val="24"/>
          <w:szCs w:val="20"/>
          <w:lang w:val="bg-BG"/>
        </w:rPr>
        <w:t xml:space="preserve"> здраво</w:t>
      </w:r>
      <w:r w:rsidR="006D77FB" w:rsidRPr="002E403B">
        <w:rPr>
          <w:rFonts w:cstheme="minorHAnsi"/>
          <w:sz w:val="24"/>
          <w:szCs w:val="20"/>
          <w:lang w:val="bg-BG"/>
        </w:rPr>
        <w:t>словно и балансирано хранене, активно движение</w:t>
      </w:r>
      <w:r w:rsidRPr="002E403B">
        <w:rPr>
          <w:rFonts w:cstheme="minorHAnsi"/>
          <w:sz w:val="24"/>
          <w:szCs w:val="20"/>
          <w:lang w:val="bg-BG"/>
        </w:rPr>
        <w:t xml:space="preserve">, </w:t>
      </w:r>
      <w:r w:rsidR="006D77FB" w:rsidRPr="002E403B">
        <w:rPr>
          <w:rFonts w:cstheme="minorHAnsi"/>
          <w:sz w:val="24"/>
          <w:szCs w:val="20"/>
          <w:lang w:val="bg-BG"/>
        </w:rPr>
        <w:t xml:space="preserve">устойчив начин на живот, </w:t>
      </w:r>
      <w:r w:rsidR="002449DF" w:rsidRPr="002E403B">
        <w:rPr>
          <w:rFonts w:cstheme="minorHAnsi"/>
          <w:sz w:val="24"/>
          <w:szCs w:val="20"/>
          <w:lang w:val="bg-BG"/>
        </w:rPr>
        <w:t>или комбинация от теми.</w:t>
      </w:r>
    </w:p>
    <w:p w14:paraId="291DF6F5" w14:textId="68C08FFC" w:rsidR="009716A0" w:rsidRPr="002E403B" w:rsidRDefault="009716A0" w:rsidP="00322626">
      <w:pPr>
        <w:pStyle w:val="ListParagraph"/>
        <w:numPr>
          <w:ilvl w:val="0"/>
          <w:numId w:val="33"/>
        </w:num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>Да личи автентичният „детският почерк“, дори когато учители и родители са подпомагали проекта</w:t>
      </w:r>
      <w:r w:rsidR="006D77FB" w:rsidRPr="002E403B">
        <w:rPr>
          <w:rFonts w:cstheme="minorHAnsi"/>
          <w:sz w:val="24"/>
          <w:szCs w:val="20"/>
          <w:lang w:val="bg-BG"/>
        </w:rPr>
        <w:t>.</w:t>
      </w:r>
    </w:p>
    <w:p w14:paraId="690BF6E1" w14:textId="01FCD785" w:rsidR="005D2769" w:rsidRPr="002E403B" w:rsidRDefault="006D77FB" w:rsidP="00322626">
      <w:pPr>
        <w:pStyle w:val="ListParagraph"/>
        <w:numPr>
          <w:ilvl w:val="0"/>
          <w:numId w:val="33"/>
        </w:numPr>
        <w:spacing w:after="0"/>
        <w:jc w:val="both"/>
        <w:rPr>
          <w:rFonts w:cstheme="minorHAnsi"/>
          <w:b/>
          <w:sz w:val="24"/>
          <w:szCs w:val="20"/>
          <w:lang w:val="bg-BG"/>
        </w:rPr>
      </w:pPr>
      <w:r w:rsidRPr="002E403B">
        <w:rPr>
          <w:rFonts w:cstheme="minorHAnsi"/>
          <w:bCs/>
          <w:sz w:val="24"/>
          <w:szCs w:val="20"/>
          <w:lang w:val="bg-BG"/>
        </w:rPr>
        <w:t xml:space="preserve">Примери за формати на проектите: </w:t>
      </w:r>
      <w:r w:rsidR="008D530A">
        <w:rPr>
          <w:rFonts w:cstheme="minorHAnsi"/>
          <w:bCs/>
          <w:sz w:val="24"/>
          <w:szCs w:val="20"/>
          <w:lang w:val="bg-BG"/>
        </w:rPr>
        <w:t xml:space="preserve">засаждане на дървета, грижа за засадени дръвчета, </w:t>
      </w:r>
      <w:r w:rsidR="005D2769" w:rsidRPr="002E403B">
        <w:rPr>
          <w:rFonts w:cstheme="minorHAnsi"/>
          <w:sz w:val="24"/>
          <w:szCs w:val="20"/>
          <w:lang w:val="bg-BG"/>
        </w:rPr>
        <w:t>видео, презентация, видео-презентация, ръчно подготвен проект – макет, модел, пано</w:t>
      </w:r>
      <w:r w:rsidRPr="002E403B">
        <w:rPr>
          <w:rFonts w:cstheme="minorHAnsi"/>
          <w:sz w:val="24"/>
          <w:szCs w:val="20"/>
          <w:lang w:val="bg-BG"/>
        </w:rPr>
        <w:t>, рисунки</w:t>
      </w:r>
      <w:r w:rsidR="005D2769" w:rsidRPr="002E403B">
        <w:rPr>
          <w:rFonts w:cstheme="minorHAnsi"/>
          <w:sz w:val="24"/>
          <w:szCs w:val="20"/>
          <w:lang w:val="bg-BG"/>
        </w:rPr>
        <w:t xml:space="preserve"> и др</w:t>
      </w:r>
      <w:r w:rsidRPr="002E403B">
        <w:rPr>
          <w:rFonts w:cstheme="minorHAnsi"/>
          <w:sz w:val="24"/>
          <w:szCs w:val="20"/>
          <w:lang w:val="bg-BG"/>
        </w:rPr>
        <w:t xml:space="preserve">., </w:t>
      </w:r>
      <w:r w:rsidR="002449DF" w:rsidRPr="002E403B">
        <w:rPr>
          <w:rFonts w:cstheme="minorHAnsi"/>
          <w:sz w:val="24"/>
          <w:szCs w:val="20"/>
          <w:lang w:val="bg-BG"/>
        </w:rPr>
        <w:t>писмена работа</w:t>
      </w:r>
      <w:r w:rsidRPr="002E403B">
        <w:rPr>
          <w:rFonts w:cstheme="minorHAnsi"/>
          <w:sz w:val="24"/>
          <w:szCs w:val="20"/>
          <w:lang w:val="bg-BG"/>
        </w:rPr>
        <w:t xml:space="preserve">, образователни игри, походи, спортни празници, залесяване и др. Няма ограничение в какъв формат ще бъде разработения проект. </w:t>
      </w:r>
    </w:p>
    <w:p w14:paraId="2F9BDCA4" w14:textId="21B9F7D4" w:rsidR="005D2769" w:rsidRPr="002E403B" w:rsidRDefault="002449DF" w:rsidP="00322626">
      <w:pPr>
        <w:pStyle w:val="ListParagraph"/>
        <w:numPr>
          <w:ilvl w:val="0"/>
          <w:numId w:val="33"/>
        </w:numPr>
        <w:spacing w:after="0"/>
        <w:jc w:val="both"/>
        <w:rPr>
          <w:rFonts w:cstheme="minorHAnsi"/>
          <w:b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>За плюс ще се счита в</w:t>
      </w:r>
      <w:r w:rsidR="005D2769" w:rsidRPr="002E403B">
        <w:rPr>
          <w:rFonts w:cstheme="minorHAnsi"/>
          <w:sz w:val="24"/>
          <w:szCs w:val="20"/>
          <w:lang w:val="bg-BG"/>
        </w:rPr>
        <w:t>ключване на елемент,</w:t>
      </w:r>
      <w:r w:rsidR="00992842">
        <w:rPr>
          <w:rFonts w:cstheme="minorHAnsi"/>
          <w:sz w:val="24"/>
          <w:szCs w:val="20"/>
          <w:lang w:val="bg-BG"/>
        </w:rPr>
        <w:t xml:space="preserve"> насочен към засаждане на дръвчета и грижа за засадени фиданки и дръвчета.</w:t>
      </w:r>
    </w:p>
    <w:p w14:paraId="42D40A95" w14:textId="0647F2B8" w:rsidR="00F1062F" w:rsidRPr="002E403B" w:rsidRDefault="005D2769" w:rsidP="00322626">
      <w:pPr>
        <w:pStyle w:val="ListParagraph"/>
        <w:numPr>
          <w:ilvl w:val="0"/>
          <w:numId w:val="33"/>
        </w:num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>Въображение и иновативност</w:t>
      </w:r>
      <w:r w:rsidR="006D77FB" w:rsidRPr="002E403B">
        <w:rPr>
          <w:rFonts w:cstheme="minorHAnsi"/>
          <w:sz w:val="24"/>
          <w:szCs w:val="20"/>
          <w:lang w:val="bg-BG"/>
        </w:rPr>
        <w:t>.</w:t>
      </w:r>
    </w:p>
    <w:p w14:paraId="52BA63DA" w14:textId="0BE4DD90" w:rsidR="005D2769" w:rsidRPr="002E403B" w:rsidRDefault="009716A0" w:rsidP="00322626">
      <w:pPr>
        <w:pStyle w:val="ListParagraph"/>
        <w:numPr>
          <w:ilvl w:val="0"/>
          <w:numId w:val="33"/>
        </w:num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>Творчески</w:t>
      </w:r>
      <w:r w:rsidR="005D2769" w:rsidRPr="002E403B">
        <w:rPr>
          <w:rFonts w:cstheme="minorHAnsi"/>
          <w:sz w:val="24"/>
          <w:szCs w:val="20"/>
          <w:lang w:val="bg-BG"/>
        </w:rPr>
        <w:t xml:space="preserve"> подход при представянето</w:t>
      </w:r>
      <w:r w:rsidR="006D77FB" w:rsidRPr="002E403B">
        <w:rPr>
          <w:rFonts w:cstheme="minorHAnsi"/>
          <w:sz w:val="24"/>
          <w:szCs w:val="20"/>
          <w:lang w:val="bg-BG"/>
        </w:rPr>
        <w:t>.</w:t>
      </w:r>
    </w:p>
    <w:p w14:paraId="6614A7B7" w14:textId="77777777" w:rsidR="002267A6" w:rsidRPr="002E403B" w:rsidRDefault="002267A6" w:rsidP="00322626">
      <w:pPr>
        <w:pStyle w:val="ListParagraph"/>
        <w:spacing w:after="0"/>
        <w:ind w:left="1440"/>
        <w:jc w:val="both"/>
        <w:rPr>
          <w:rFonts w:cstheme="minorHAnsi"/>
          <w:sz w:val="24"/>
          <w:szCs w:val="20"/>
          <w:lang w:val="bg-BG"/>
        </w:rPr>
      </w:pPr>
    </w:p>
    <w:p w14:paraId="0F9EE034" w14:textId="56059DDC" w:rsidR="002449DF" w:rsidRPr="002E403B" w:rsidRDefault="002449DF" w:rsidP="00322626">
      <w:pPr>
        <w:pStyle w:val="ListParagraph"/>
        <w:numPr>
          <w:ilvl w:val="0"/>
          <w:numId w:val="41"/>
        </w:num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b/>
          <w:bCs/>
          <w:sz w:val="24"/>
          <w:szCs w:val="20"/>
          <w:lang w:val="bg-BG"/>
        </w:rPr>
        <w:t>Критери</w:t>
      </w:r>
      <w:r w:rsidR="00E45EEB" w:rsidRPr="002E403B">
        <w:rPr>
          <w:rFonts w:cstheme="minorHAnsi"/>
          <w:b/>
          <w:bCs/>
          <w:sz w:val="24"/>
          <w:szCs w:val="20"/>
          <w:lang w:val="bg-BG"/>
        </w:rPr>
        <w:t>и</w:t>
      </w:r>
      <w:r w:rsidRPr="002E403B">
        <w:rPr>
          <w:rFonts w:cstheme="minorHAnsi"/>
          <w:b/>
          <w:bCs/>
          <w:sz w:val="24"/>
          <w:szCs w:val="20"/>
          <w:lang w:val="bg-BG"/>
        </w:rPr>
        <w:t xml:space="preserve"> за оценка на участниците в конкурса</w:t>
      </w:r>
      <w:r w:rsidRPr="002E403B">
        <w:rPr>
          <w:rFonts w:cstheme="minorHAnsi"/>
          <w:sz w:val="24"/>
          <w:szCs w:val="20"/>
          <w:lang w:val="bg-BG"/>
        </w:rPr>
        <w:t>:</w:t>
      </w:r>
    </w:p>
    <w:p w14:paraId="42B8E628" w14:textId="6FFC5006" w:rsidR="002449DF" w:rsidRPr="002E403B" w:rsidRDefault="002449DF" w:rsidP="00322626">
      <w:pPr>
        <w:spacing w:after="0"/>
        <w:ind w:left="108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 xml:space="preserve">Оценката е комплексна и се състои от </w:t>
      </w:r>
      <w:r w:rsidR="002267A6" w:rsidRPr="002E403B">
        <w:rPr>
          <w:rFonts w:cstheme="minorHAnsi"/>
          <w:sz w:val="24"/>
          <w:szCs w:val="20"/>
          <w:lang w:val="bg-BG"/>
        </w:rPr>
        <w:t>няколко</w:t>
      </w:r>
      <w:r w:rsidRPr="002E403B">
        <w:rPr>
          <w:rFonts w:cstheme="minorHAnsi"/>
          <w:sz w:val="24"/>
          <w:szCs w:val="20"/>
          <w:lang w:val="bg-BG"/>
        </w:rPr>
        <w:t xml:space="preserve"> </w:t>
      </w:r>
      <w:r w:rsidR="00375A96" w:rsidRPr="002E403B">
        <w:rPr>
          <w:rFonts w:cstheme="minorHAnsi"/>
          <w:sz w:val="24"/>
          <w:szCs w:val="20"/>
          <w:lang w:val="bg-BG"/>
        </w:rPr>
        <w:t>основни компонента:</w:t>
      </w:r>
    </w:p>
    <w:p w14:paraId="508956BC" w14:textId="5B89D54E" w:rsidR="00714975" w:rsidRPr="002E403B" w:rsidRDefault="006410FF" w:rsidP="00322626">
      <w:pPr>
        <w:pStyle w:val="ListParagraph"/>
        <w:numPr>
          <w:ilvl w:val="1"/>
          <w:numId w:val="41"/>
        </w:num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b/>
          <w:bCs/>
          <w:sz w:val="24"/>
          <w:szCs w:val="20"/>
          <w:lang w:val="bg-BG"/>
        </w:rPr>
        <w:t>Количествена - б</w:t>
      </w:r>
      <w:r w:rsidR="00E23901" w:rsidRPr="002E403B">
        <w:rPr>
          <w:rFonts w:cstheme="minorHAnsi"/>
          <w:b/>
          <w:bCs/>
          <w:sz w:val="24"/>
          <w:szCs w:val="20"/>
          <w:lang w:val="bg-BG"/>
        </w:rPr>
        <w:t xml:space="preserve">рой </w:t>
      </w:r>
      <w:r w:rsidR="009C1726" w:rsidRPr="002E403B">
        <w:rPr>
          <w:rFonts w:cstheme="minorHAnsi"/>
          <w:b/>
          <w:bCs/>
          <w:sz w:val="24"/>
          <w:szCs w:val="20"/>
          <w:lang w:val="bg-BG"/>
        </w:rPr>
        <w:t>участниц</w:t>
      </w:r>
      <w:r w:rsidR="00714975" w:rsidRPr="002E403B">
        <w:rPr>
          <w:rFonts w:cstheme="minorHAnsi"/>
          <w:b/>
          <w:bCs/>
          <w:sz w:val="24"/>
          <w:szCs w:val="20"/>
          <w:lang w:val="bg-BG"/>
        </w:rPr>
        <w:t>и.</w:t>
      </w:r>
    </w:p>
    <w:p w14:paraId="5ECB6C3E" w14:textId="5A7DC46F" w:rsidR="00375A96" w:rsidRPr="002E403B" w:rsidRDefault="002267A6" w:rsidP="00322626">
      <w:pPr>
        <w:pStyle w:val="ListParagraph"/>
        <w:spacing w:after="0"/>
        <w:ind w:left="144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>Оценката се дава спрямо броя деца, които са се включили в разработването на различни проект</w:t>
      </w:r>
      <w:r w:rsidR="004D2D8A" w:rsidRPr="002E403B">
        <w:rPr>
          <w:rFonts w:cstheme="minorHAnsi"/>
          <w:sz w:val="24"/>
          <w:szCs w:val="20"/>
          <w:lang w:val="bg-BG"/>
        </w:rPr>
        <w:t xml:space="preserve">и по </w:t>
      </w:r>
      <w:r w:rsidR="00C666D8">
        <w:rPr>
          <w:rFonts w:cstheme="minorHAnsi"/>
          <w:sz w:val="24"/>
          <w:szCs w:val="20"/>
          <w:lang w:val="bg-BG"/>
        </w:rPr>
        <w:t>П</w:t>
      </w:r>
      <w:r w:rsidR="004D2D8A" w:rsidRPr="002E403B">
        <w:rPr>
          <w:rFonts w:cstheme="minorHAnsi"/>
          <w:sz w:val="24"/>
          <w:szCs w:val="20"/>
          <w:lang w:val="bg-BG"/>
        </w:rPr>
        <w:t>рограмата „По-здрави деца“</w:t>
      </w:r>
      <w:r w:rsidRPr="002E403B">
        <w:rPr>
          <w:rFonts w:cstheme="minorHAnsi"/>
          <w:sz w:val="24"/>
          <w:szCs w:val="20"/>
          <w:lang w:val="bg-BG"/>
        </w:rPr>
        <w:t>, както и съотношение</w:t>
      </w:r>
      <w:r w:rsidR="004D2D8A" w:rsidRPr="002E403B">
        <w:rPr>
          <w:rFonts w:cstheme="minorHAnsi"/>
          <w:sz w:val="24"/>
          <w:szCs w:val="20"/>
          <w:lang w:val="bg-BG"/>
        </w:rPr>
        <w:t>то</w:t>
      </w:r>
      <w:r w:rsidR="00375A96" w:rsidRPr="002E403B">
        <w:rPr>
          <w:rFonts w:cstheme="minorHAnsi"/>
          <w:sz w:val="24"/>
          <w:szCs w:val="20"/>
          <w:lang w:val="bg-BG"/>
        </w:rPr>
        <w:t xml:space="preserve"> </w:t>
      </w:r>
      <w:r w:rsidR="004D2D8A" w:rsidRPr="002E403B">
        <w:rPr>
          <w:rFonts w:cstheme="minorHAnsi"/>
          <w:sz w:val="24"/>
          <w:szCs w:val="20"/>
          <w:lang w:val="bg-BG"/>
        </w:rPr>
        <w:t>на</w:t>
      </w:r>
      <w:r w:rsidRPr="002E403B">
        <w:rPr>
          <w:rFonts w:cstheme="minorHAnsi"/>
          <w:sz w:val="24"/>
          <w:szCs w:val="20"/>
          <w:lang w:val="bg-BG"/>
        </w:rPr>
        <w:t xml:space="preserve"> включилите се деца от общия брой деца в образователната институция. </w:t>
      </w:r>
      <w:r w:rsidR="00375A96" w:rsidRPr="002E403B">
        <w:rPr>
          <w:rFonts w:cstheme="minorHAnsi"/>
          <w:sz w:val="24"/>
          <w:szCs w:val="20"/>
          <w:lang w:val="bg-BG"/>
        </w:rPr>
        <w:t xml:space="preserve"> </w:t>
      </w:r>
    </w:p>
    <w:p w14:paraId="16AB370E" w14:textId="77777777" w:rsidR="004D2D8A" w:rsidRPr="002E403B" w:rsidRDefault="004D2D8A" w:rsidP="00322626">
      <w:pPr>
        <w:pStyle w:val="ListParagraph"/>
        <w:spacing w:after="0"/>
        <w:ind w:left="1440"/>
        <w:jc w:val="both"/>
        <w:rPr>
          <w:rFonts w:cstheme="minorHAnsi"/>
          <w:sz w:val="24"/>
          <w:szCs w:val="20"/>
          <w:lang w:val="bg-BG"/>
        </w:rPr>
      </w:pPr>
    </w:p>
    <w:p w14:paraId="5E28576B" w14:textId="77777777" w:rsidR="004D2D8A" w:rsidRPr="002E403B" w:rsidRDefault="004D2D8A" w:rsidP="00322626">
      <w:pPr>
        <w:pStyle w:val="ListParagraph"/>
        <w:numPr>
          <w:ilvl w:val="1"/>
          <w:numId w:val="41"/>
        </w:numPr>
        <w:spacing w:after="0"/>
        <w:jc w:val="both"/>
        <w:rPr>
          <w:rFonts w:cstheme="minorHAnsi"/>
          <w:b/>
          <w:bCs/>
          <w:sz w:val="24"/>
          <w:szCs w:val="20"/>
          <w:lang w:val="bg-BG"/>
        </w:rPr>
      </w:pPr>
      <w:r w:rsidRPr="002E403B">
        <w:rPr>
          <w:rFonts w:cstheme="minorHAnsi"/>
          <w:b/>
          <w:bCs/>
          <w:sz w:val="24"/>
          <w:szCs w:val="20"/>
          <w:lang w:val="bg-BG"/>
        </w:rPr>
        <w:lastRenderedPageBreak/>
        <w:t xml:space="preserve">Количествена – брой проекти и модули </w:t>
      </w:r>
    </w:p>
    <w:p w14:paraId="7E3CDE45" w14:textId="42D5DE91" w:rsidR="004D2D8A" w:rsidRPr="002E403B" w:rsidRDefault="004D2D8A" w:rsidP="00322626">
      <w:pPr>
        <w:spacing w:after="0"/>
        <w:ind w:left="144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>Оценката се дава спрямо броя разработени проекти, обхванатите модули и/или комбинация от модули и теми на програмата „Нестле за по-здрави деца“.</w:t>
      </w:r>
    </w:p>
    <w:p w14:paraId="0CCB8225" w14:textId="57C4F626" w:rsidR="006410FF" w:rsidRDefault="006410FF" w:rsidP="00322626">
      <w:pPr>
        <w:pStyle w:val="ListParagraph"/>
        <w:numPr>
          <w:ilvl w:val="1"/>
          <w:numId w:val="41"/>
        </w:num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b/>
          <w:bCs/>
          <w:sz w:val="24"/>
          <w:szCs w:val="20"/>
          <w:lang w:val="bg-BG"/>
        </w:rPr>
        <w:t>Качествена</w:t>
      </w:r>
      <w:r w:rsidRPr="002E403B">
        <w:rPr>
          <w:rFonts w:cstheme="minorHAnsi"/>
          <w:sz w:val="24"/>
          <w:szCs w:val="20"/>
          <w:lang w:val="bg-BG"/>
        </w:rPr>
        <w:t xml:space="preserve"> – </w:t>
      </w:r>
      <w:r w:rsidR="004D2D8A" w:rsidRPr="002E403B">
        <w:rPr>
          <w:rFonts w:cstheme="minorHAnsi"/>
          <w:sz w:val="24"/>
          <w:szCs w:val="20"/>
          <w:lang w:val="bg-BG"/>
        </w:rPr>
        <w:t>автентичният „детският почерк“, дори когато учители и родители са подпомагали проекта, както и въображението и иновативността на разработените и представени проекти.</w:t>
      </w:r>
    </w:p>
    <w:p w14:paraId="3A2402AC" w14:textId="61BC11D6" w:rsidR="00992842" w:rsidRPr="002E403B" w:rsidRDefault="00992842" w:rsidP="00322626">
      <w:pPr>
        <w:pStyle w:val="ListParagraph"/>
        <w:numPr>
          <w:ilvl w:val="1"/>
          <w:numId w:val="41"/>
        </w:numPr>
        <w:spacing w:after="0"/>
        <w:jc w:val="both"/>
        <w:rPr>
          <w:rFonts w:cstheme="minorHAnsi"/>
          <w:sz w:val="24"/>
          <w:szCs w:val="20"/>
          <w:lang w:val="bg-BG"/>
        </w:rPr>
      </w:pPr>
      <w:r>
        <w:rPr>
          <w:rFonts w:cstheme="minorHAnsi"/>
          <w:b/>
          <w:bCs/>
          <w:sz w:val="24"/>
          <w:szCs w:val="20"/>
          <w:lang w:val="bg-BG"/>
        </w:rPr>
        <w:t xml:space="preserve">Разработен проект </w:t>
      </w:r>
      <w:r>
        <w:rPr>
          <w:rFonts w:cstheme="minorHAnsi"/>
          <w:sz w:val="24"/>
          <w:szCs w:val="20"/>
          <w:lang w:val="bg-BG"/>
        </w:rPr>
        <w:t>с фокус върху засаждането на дръвчета и/или грижа за засадени фиданки и дръвчета.</w:t>
      </w:r>
    </w:p>
    <w:p w14:paraId="7D24304B" w14:textId="02279A80" w:rsidR="004D2D8A" w:rsidRPr="002E403B" w:rsidRDefault="004D2D8A" w:rsidP="00322626">
      <w:pPr>
        <w:pStyle w:val="ListParagraph"/>
        <w:spacing w:after="0"/>
        <w:jc w:val="both"/>
        <w:rPr>
          <w:rFonts w:cstheme="minorHAnsi"/>
          <w:sz w:val="24"/>
          <w:szCs w:val="20"/>
          <w:lang w:val="bg-BG"/>
        </w:rPr>
      </w:pPr>
    </w:p>
    <w:p w14:paraId="445EE3A3" w14:textId="77777777" w:rsidR="00322626" w:rsidRPr="002E403B" w:rsidRDefault="00322626" w:rsidP="00322626">
      <w:pPr>
        <w:pStyle w:val="ListParagraph"/>
        <w:spacing w:after="0"/>
        <w:jc w:val="both"/>
        <w:rPr>
          <w:rFonts w:cstheme="minorHAnsi"/>
          <w:sz w:val="24"/>
          <w:szCs w:val="20"/>
          <w:lang w:val="bg-BG"/>
        </w:rPr>
      </w:pPr>
    </w:p>
    <w:bookmarkEnd w:id="2"/>
    <w:p w14:paraId="6145C56B" w14:textId="598C32D7" w:rsidR="00C57D04" w:rsidRPr="002E403B" w:rsidRDefault="00C57D04" w:rsidP="00322626">
      <w:pPr>
        <w:pStyle w:val="ListParagraph"/>
        <w:numPr>
          <w:ilvl w:val="0"/>
          <w:numId w:val="20"/>
        </w:numPr>
        <w:spacing w:after="0"/>
        <w:rPr>
          <w:rFonts w:cstheme="minorHAnsi"/>
          <w:b/>
          <w:sz w:val="24"/>
          <w:szCs w:val="20"/>
          <w:lang w:val="bg-BG"/>
        </w:rPr>
      </w:pPr>
      <w:r w:rsidRPr="002E403B">
        <w:rPr>
          <w:rFonts w:cstheme="minorHAnsi"/>
          <w:b/>
          <w:sz w:val="24"/>
          <w:szCs w:val="20"/>
          <w:lang w:val="bg-BG"/>
        </w:rPr>
        <w:t>ПРАВО НА УЧАСТИЕ</w:t>
      </w:r>
      <w:r w:rsidR="008753B3" w:rsidRPr="002E403B">
        <w:rPr>
          <w:rFonts w:cstheme="minorHAnsi"/>
          <w:b/>
          <w:sz w:val="24"/>
          <w:szCs w:val="20"/>
          <w:lang w:val="bg-BG"/>
        </w:rPr>
        <w:t xml:space="preserve"> </w:t>
      </w:r>
      <w:r w:rsidR="00322626" w:rsidRPr="002E403B">
        <w:rPr>
          <w:rFonts w:cstheme="minorHAnsi"/>
          <w:b/>
          <w:sz w:val="24"/>
          <w:szCs w:val="20"/>
          <w:lang w:val="bg-BG"/>
        </w:rPr>
        <w:t xml:space="preserve">В НАЦИОНАЛЕН КОНКУРС “ПО-ЗДРАВИ ДЕЦА” </w:t>
      </w:r>
    </w:p>
    <w:p w14:paraId="2BEACA80" w14:textId="6570A228" w:rsidR="003D2A20" w:rsidRPr="002E403B" w:rsidRDefault="00315D1C" w:rsidP="00322626">
      <w:pPr>
        <w:spacing w:after="0"/>
        <w:ind w:firstLine="72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 xml:space="preserve">Право на участие в Програмата </w:t>
      </w:r>
      <w:r w:rsidR="00322626" w:rsidRPr="002E403B">
        <w:rPr>
          <w:rFonts w:cstheme="minorHAnsi"/>
          <w:sz w:val="24"/>
          <w:szCs w:val="20"/>
          <w:lang w:val="bg-BG"/>
        </w:rPr>
        <w:t xml:space="preserve">и в Конкурса </w:t>
      </w:r>
      <w:r w:rsidRPr="002E403B">
        <w:rPr>
          <w:rFonts w:cstheme="minorHAnsi"/>
          <w:sz w:val="24"/>
          <w:szCs w:val="20"/>
          <w:lang w:val="bg-BG"/>
        </w:rPr>
        <w:t xml:space="preserve">имат всички </w:t>
      </w:r>
      <w:r w:rsidR="00014F5B" w:rsidRPr="002E403B">
        <w:rPr>
          <w:rFonts w:cstheme="minorHAnsi"/>
          <w:sz w:val="24"/>
          <w:szCs w:val="20"/>
          <w:lang w:val="bg-BG"/>
        </w:rPr>
        <w:t xml:space="preserve">детски градини и </w:t>
      </w:r>
      <w:r w:rsidRPr="002E403B">
        <w:rPr>
          <w:rFonts w:cstheme="minorHAnsi"/>
          <w:sz w:val="24"/>
          <w:szCs w:val="20"/>
          <w:lang w:val="bg-BG"/>
        </w:rPr>
        <w:t>у</w:t>
      </w:r>
      <w:r w:rsidR="00151981" w:rsidRPr="002E403B">
        <w:rPr>
          <w:rFonts w:cstheme="minorHAnsi"/>
          <w:sz w:val="24"/>
          <w:szCs w:val="20"/>
          <w:lang w:val="bg-BG"/>
        </w:rPr>
        <w:t>чилища</w:t>
      </w:r>
      <w:r w:rsidRPr="002E403B">
        <w:rPr>
          <w:rFonts w:cstheme="minorHAnsi"/>
          <w:sz w:val="24"/>
          <w:szCs w:val="20"/>
          <w:lang w:val="bg-BG"/>
        </w:rPr>
        <w:t xml:space="preserve"> на територията на Република България, които фигурират в Регистъра на институциите в системата на предучилищното и училищното образование на Министерство на образованието и науката, и в които се обучават </w:t>
      </w:r>
      <w:r w:rsidR="00DA6A63" w:rsidRPr="002E403B">
        <w:rPr>
          <w:rFonts w:cstheme="minorHAnsi"/>
          <w:sz w:val="24"/>
          <w:szCs w:val="20"/>
          <w:lang w:val="bg-BG"/>
        </w:rPr>
        <w:t>деца от 3 до 1</w:t>
      </w:r>
      <w:r w:rsidR="00322626" w:rsidRPr="002E403B">
        <w:rPr>
          <w:rFonts w:cstheme="minorHAnsi"/>
          <w:sz w:val="24"/>
          <w:szCs w:val="20"/>
          <w:lang w:val="bg-BG"/>
        </w:rPr>
        <w:t>2</w:t>
      </w:r>
      <w:r w:rsidR="00D84DBB" w:rsidRPr="002E403B">
        <w:rPr>
          <w:rFonts w:cstheme="minorHAnsi"/>
          <w:sz w:val="24"/>
          <w:szCs w:val="20"/>
          <w:lang w:val="bg-BG"/>
        </w:rPr>
        <w:t>-</w:t>
      </w:r>
      <w:r w:rsidR="00977F14" w:rsidRPr="002E403B">
        <w:rPr>
          <w:rFonts w:cstheme="minorHAnsi"/>
          <w:sz w:val="24"/>
          <w:szCs w:val="20"/>
          <w:lang w:val="bg-BG"/>
        </w:rPr>
        <w:t>годишн</w:t>
      </w:r>
      <w:r w:rsidR="004A4B39" w:rsidRPr="002E403B">
        <w:rPr>
          <w:rFonts w:cstheme="minorHAnsi"/>
          <w:sz w:val="24"/>
          <w:szCs w:val="20"/>
          <w:lang w:val="bg-BG"/>
        </w:rPr>
        <w:t>а възраст</w:t>
      </w:r>
      <w:r w:rsidRPr="002E403B">
        <w:rPr>
          <w:rFonts w:cstheme="minorHAnsi"/>
          <w:sz w:val="24"/>
          <w:szCs w:val="20"/>
          <w:lang w:val="bg-BG"/>
        </w:rPr>
        <w:t xml:space="preserve">, включително. В изпълнението на </w:t>
      </w:r>
      <w:r w:rsidR="00A23A81" w:rsidRPr="002E403B">
        <w:rPr>
          <w:rFonts w:cstheme="minorHAnsi"/>
          <w:sz w:val="24"/>
          <w:szCs w:val="20"/>
          <w:lang w:val="bg-BG"/>
        </w:rPr>
        <w:t>активностите</w:t>
      </w:r>
      <w:r w:rsidR="00322626" w:rsidRPr="002E403B">
        <w:rPr>
          <w:rFonts w:cstheme="minorHAnsi"/>
          <w:sz w:val="24"/>
          <w:szCs w:val="20"/>
          <w:lang w:val="bg-BG"/>
        </w:rPr>
        <w:t xml:space="preserve">, дейностите и проектите </w:t>
      </w:r>
      <w:r w:rsidRPr="002E403B">
        <w:rPr>
          <w:rFonts w:cstheme="minorHAnsi"/>
          <w:sz w:val="24"/>
          <w:szCs w:val="20"/>
          <w:lang w:val="bg-BG"/>
        </w:rPr>
        <w:t>имат право да участват</w:t>
      </w:r>
      <w:r w:rsidR="00977F14" w:rsidRPr="002E403B">
        <w:rPr>
          <w:rFonts w:cstheme="minorHAnsi"/>
          <w:sz w:val="24"/>
          <w:szCs w:val="20"/>
          <w:lang w:val="bg-BG"/>
        </w:rPr>
        <w:t xml:space="preserve"> деца от 3 до 1</w:t>
      </w:r>
      <w:r w:rsidR="00322626" w:rsidRPr="002E403B">
        <w:rPr>
          <w:rFonts w:cstheme="minorHAnsi"/>
          <w:sz w:val="24"/>
          <w:szCs w:val="20"/>
          <w:lang w:val="bg-BG"/>
        </w:rPr>
        <w:t>2</w:t>
      </w:r>
      <w:r w:rsidR="00D84DBB" w:rsidRPr="002E403B">
        <w:rPr>
          <w:rFonts w:cstheme="minorHAnsi"/>
          <w:sz w:val="24"/>
          <w:szCs w:val="20"/>
          <w:lang w:val="bg-BG"/>
        </w:rPr>
        <w:t>-</w:t>
      </w:r>
      <w:r w:rsidR="00977F14" w:rsidRPr="002E403B">
        <w:rPr>
          <w:rFonts w:cstheme="minorHAnsi"/>
          <w:sz w:val="24"/>
          <w:szCs w:val="20"/>
          <w:lang w:val="bg-BG"/>
        </w:rPr>
        <w:t>годишна възраст</w:t>
      </w:r>
      <w:r w:rsidRPr="002E403B">
        <w:rPr>
          <w:rFonts w:cstheme="minorHAnsi"/>
          <w:sz w:val="24"/>
          <w:szCs w:val="20"/>
          <w:lang w:val="bg-BG"/>
        </w:rPr>
        <w:t>, обучаващи се в съответн</w:t>
      </w:r>
      <w:r w:rsidR="00977F14" w:rsidRPr="002E403B">
        <w:rPr>
          <w:rFonts w:cstheme="minorHAnsi"/>
          <w:sz w:val="24"/>
          <w:szCs w:val="20"/>
          <w:lang w:val="bg-BG"/>
        </w:rPr>
        <w:t>ата детска градина и</w:t>
      </w:r>
      <w:r w:rsidRPr="002E403B">
        <w:rPr>
          <w:rFonts w:cstheme="minorHAnsi"/>
          <w:sz w:val="24"/>
          <w:szCs w:val="20"/>
          <w:lang w:val="bg-BG"/>
        </w:rPr>
        <w:t xml:space="preserve"> учебно заведение</w:t>
      </w:r>
      <w:r w:rsidR="008D6014" w:rsidRPr="002E403B">
        <w:rPr>
          <w:rFonts w:cstheme="minorHAnsi"/>
          <w:sz w:val="24"/>
          <w:szCs w:val="20"/>
          <w:lang w:val="bg-BG"/>
        </w:rPr>
        <w:t>.</w:t>
      </w:r>
      <w:bookmarkStart w:id="4" w:name="_Hlk522545286"/>
    </w:p>
    <w:p w14:paraId="2D09C45B" w14:textId="77777777" w:rsidR="00322626" w:rsidRPr="002E403B" w:rsidRDefault="00322626" w:rsidP="00322626">
      <w:pPr>
        <w:spacing w:after="0"/>
        <w:ind w:firstLine="720"/>
        <w:jc w:val="both"/>
        <w:rPr>
          <w:rFonts w:cstheme="minorHAnsi"/>
          <w:sz w:val="24"/>
          <w:szCs w:val="20"/>
          <w:lang w:val="bg-BG"/>
        </w:rPr>
      </w:pPr>
    </w:p>
    <w:p w14:paraId="63137E34" w14:textId="77777777" w:rsidR="00322626" w:rsidRPr="002E403B" w:rsidRDefault="00322626" w:rsidP="00322626">
      <w:pPr>
        <w:spacing w:after="0"/>
        <w:ind w:firstLine="720"/>
        <w:jc w:val="both"/>
        <w:rPr>
          <w:rFonts w:cstheme="minorHAnsi"/>
          <w:sz w:val="24"/>
          <w:szCs w:val="20"/>
          <w:lang w:val="bg-BG"/>
        </w:rPr>
      </w:pPr>
    </w:p>
    <w:bookmarkEnd w:id="4"/>
    <w:p w14:paraId="3E359A90" w14:textId="1D8FD53B" w:rsidR="00312FA5" w:rsidRPr="002E403B" w:rsidRDefault="00554473" w:rsidP="00322626">
      <w:pPr>
        <w:pStyle w:val="ListParagraph"/>
        <w:numPr>
          <w:ilvl w:val="0"/>
          <w:numId w:val="20"/>
        </w:numPr>
        <w:spacing w:after="0"/>
        <w:jc w:val="both"/>
        <w:rPr>
          <w:rFonts w:cstheme="minorHAnsi"/>
          <w:b/>
          <w:sz w:val="24"/>
          <w:szCs w:val="20"/>
          <w:lang w:val="bg-BG"/>
        </w:rPr>
      </w:pPr>
      <w:r w:rsidRPr="002E403B">
        <w:rPr>
          <w:rFonts w:cstheme="minorHAnsi"/>
          <w:b/>
          <w:sz w:val="24"/>
          <w:szCs w:val="20"/>
          <w:lang w:val="bg-BG"/>
        </w:rPr>
        <w:t>УЧАСТИЕ</w:t>
      </w:r>
      <w:r w:rsidR="00315D1C" w:rsidRPr="002E403B">
        <w:rPr>
          <w:rFonts w:cstheme="minorHAnsi"/>
          <w:b/>
          <w:sz w:val="24"/>
          <w:szCs w:val="20"/>
          <w:lang w:val="bg-BG"/>
        </w:rPr>
        <w:t xml:space="preserve"> В ПРОГРАМАТА </w:t>
      </w:r>
    </w:p>
    <w:p w14:paraId="3D581B4B" w14:textId="78068232" w:rsidR="00B170E4" w:rsidRPr="002E403B" w:rsidRDefault="00413F16" w:rsidP="00322626">
      <w:pPr>
        <w:spacing w:after="0"/>
        <w:ind w:firstLine="720"/>
        <w:jc w:val="both"/>
        <w:rPr>
          <w:rFonts w:ascii="Calibri" w:eastAsia="Calibri" w:hAnsi="Calibri" w:cs="Calibri"/>
          <w:sz w:val="24"/>
          <w:szCs w:val="20"/>
          <w:lang w:val="bg-BG"/>
        </w:rPr>
      </w:pPr>
      <w:bookmarkStart w:id="5" w:name="_Hlk65586868"/>
      <w:r w:rsidRPr="002E403B">
        <w:rPr>
          <w:rFonts w:ascii="Calibri" w:eastAsia="Calibri" w:hAnsi="Calibri" w:cs="Calibri"/>
          <w:sz w:val="24"/>
          <w:szCs w:val="20"/>
          <w:lang w:val="bg-BG"/>
        </w:rPr>
        <w:t>През учебната 202</w:t>
      </w:r>
      <w:r w:rsidR="00322626" w:rsidRPr="002E403B">
        <w:rPr>
          <w:rFonts w:ascii="Calibri" w:eastAsia="Calibri" w:hAnsi="Calibri" w:cs="Calibri"/>
          <w:sz w:val="24"/>
          <w:szCs w:val="20"/>
          <w:lang w:val="bg-BG"/>
        </w:rPr>
        <w:t>2</w:t>
      </w:r>
      <w:r w:rsidRPr="002E403B">
        <w:rPr>
          <w:rFonts w:ascii="Calibri" w:eastAsia="Calibri" w:hAnsi="Calibri" w:cs="Calibri"/>
          <w:sz w:val="24"/>
          <w:szCs w:val="20"/>
          <w:lang w:val="bg-BG"/>
        </w:rPr>
        <w:t>/202</w:t>
      </w:r>
      <w:r w:rsidR="00322626" w:rsidRPr="002E403B">
        <w:rPr>
          <w:rFonts w:ascii="Calibri" w:eastAsia="Calibri" w:hAnsi="Calibri" w:cs="Calibri"/>
          <w:sz w:val="24"/>
          <w:szCs w:val="20"/>
          <w:lang w:val="bg-BG"/>
        </w:rPr>
        <w:t>3 г.</w:t>
      </w:r>
      <w:r w:rsidRPr="002E403B">
        <w:rPr>
          <w:rFonts w:ascii="Calibri" w:eastAsia="Calibri" w:hAnsi="Calibri" w:cs="Calibri"/>
          <w:sz w:val="24"/>
          <w:szCs w:val="20"/>
          <w:lang w:val="bg-BG"/>
        </w:rPr>
        <w:t xml:space="preserve"> в</w:t>
      </w:r>
      <w:r w:rsidR="00315D1C" w:rsidRPr="002E403B">
        <w:rPr>
          <w:rFonts w:ascii="Calibri" w:eastAsia="Calibri" w:hAnsi="Calibri" w:cs="Calibri"/>
          <w:sz w:val="24"/>
          <w:szCs w:val="20"/>
          <w:lang w:val="bg-BG"/>
        </w:rPr>
        <w:t xml:space="preserve">сяко училище </w:t>
      </w:r>
      <w:r w:rsidR="00977F14" w:rsidRPr="002E403B">
        <w:rPr>
          <w:rFonts w:ascii="Calibri" w:eastAsia="Calibri" w:hAnsi="Calibri" w:cs="Calibri"/>
          <w:sz w:val="24"/>
          <w:szCs w:val="20"/>
          <w:lang w:val="bg-BG"/>
        </w:rPr>
        <w:t>и детска градина</w:t>
      </w:r>
      <w:r w:rsidR="00B170E4" w:rsidRPr="002E403B">
        <w:rPr>
          <w:rFonts w:ascii="Calibri" w:eastAsia="Calibri" w:hAnsi="Calibri" w:cs="Calibri"/>
          <w:sz w:val="24"/>
          <w:szCs w:val="20"/>
          <w:lang w:val="bg-BG"/>
        </w:rPr>
        <w:t xml:space="preserve"> </w:t>
      </w:r>
      <w:bookmarkEnd w:id="5"/>
      <w:r w:rsidR="00DA3485" w:rsidRPr="002E403B">
        <w:rPr>
          <w:rFonts w:ascii="Calibri" w:eastAsia="Calibri" w:hAnsi="Calibri" w:cs="Calibri"/>
          <w:sz w:val="24"/>
          <w:szCs w:val="20"/>
          <w:lang w:val="bg-BG"/>
        </w:rPr>
        <w:t xml:space="preserve">може да се включи в Програмата </w:t>
      </w:r>
      <w:r w:rsidR="00322626" w:rsidRPr="002E403B">
        <w:rPr>
          <w:rFonts w:ascii="Calibri" w:eastAsia="Calibri" w:hAnsi="Calibri" w:cs="Calibri"/>
          <w:sz w:val="24"/>
          <w:szCs w:val="20"/>
          <w:lang w:val="bg-BG"/>
        </w:rPr>
        <w:t>и Конкурса като изпълни следните стъпки:</w:t>
      </w:r>
    </w:p>
    <w:p w14:paraId="2CBDBEF6" w14:textId="77777777" w:rsidR="00322626" w:rsidRPr="002E403B" w:rsidRDefault="00322626" w:rsidP="00322626">
      <w:pPr>
        <w:spacing w:after="0"/>
        <w:ind w:firstLine="720"/>
        <w:jc w:val="both"/>
        <w:rPr>
          <w:rFonts w:ascii="Calibri" w:eastAsia="Calibri" w:hAnsi="Calibri" w:cs="Calibri"/>
          <w:sz w:val="24"/>
          <w:szCs w:val="20"/>
          <w:lang w:val="bg-BG"/>
        </w:rPr>
      </w:pPr>
    </w:p>
    <w:p w14:paraId="36272698" w14:textId="6C3BC014" w:rsidR="00315D1C" w:rsidRPr="002E403B" w:rsidRDefault="00315D1C" w:rsidP="00322626">
      <w:pPr>
        <w:pStyle w:val="ListParagraph"/>
        <w:numPr>
          <w:ilvl w:val="0"/>
          <w:numId w:val="12"/>
        </w:numPr>
        <w:spacing w:after="0"/>
        <w:jc w:val="both"/>
        <w:rPr>
          <w:rFonts w:ascii="Calibri" w:eastAsia="Calibri" w:hAnsi="Calibri" w:cs="Calibri"/>
          <w:b/>
          <w:sz w:val="24"/>
          <w:szCs w:val="20"/>
          <w:lang w:val="bg-BG"/>
        </w:rPr>
      </w:pPr>
      <w:r w:rsidRPr="002E403B">
        <w:rPr>
          <w:rFonts w:ascii="Calibri" w:eastAsia="Calibri" w:hAnsi="Calibri" w:cs="Calibri"/>
          <w:b/>
          <w:sz w:val="24"/>
          <w:szCs w:val="20"/>
          <w:lang w:val="bg-BG"/>
        </w:rPr>
        <w:t>Заявка за участие</w:t>
      </w:r>
      <w:r w:rsidR="00F4294B" w:rsidRPr="002E403B">
        <w:rPr>
          <w:rFonts w:ascii="Calibri" w:eastAsia="Calibri" w:hAnsi="Calibri" w:cs="Calibri"/>
          <w:b/>
          <w:sz w:val="24"/>
          <w:szCs w:val="20"/>
          <w:lang w:val="bg-BG"/>
        </w:rPr>
        <w:t xml:space="preserve"> </w:t>
      </w:r>
    </w:p>
    <w:p w14:paraId="396BF7EB" w14:textId="0CD106D1" w:rsidR="00322626" w:rsidRPr="002E403B" w:rsidRDefault="004406D7" w:rsidP="00322626">
      <w:pPr>
        <w:pStyle w:val="ListParagraph"/>
        <w:numPr>
          <w:ilvl w:val="1"/>
          <w:numId w:val="42"/>
        </w:numPr>
        <w:spacing w:after="0"/>
        <w:jc w:val="both"/>
        <w:rPr>
          <w:rFonts w:ascii="Calibri" w:eastAsia="Calibri" w:hAnsi="Calibri" w:cs="Calibri"/>
          <w:sz w:val="24"/>
          <w:szCs w:val="20"/>
          <w:lang w:val="bg-BG"/>
        </w:rPr>
      </w:pPr>
      <w:r w:rsidRPr="002E403B">
        <w:rPr>
          <w:rFonts w:ascii="Calibri" w:eastAsia="Calibri" w:hAnsi="Calibri" w:cs="Calibri"/>
          <w:sz w:val="24"/>
          <w:szCs w:val="20"/>
          <w:lang w:val="bg-BG"/>
        </w:rPr>
        <w:t xml:space="preserve">Всяко училище/детска градина </w:t>
      </w:r>
      <w:r w:rsidR="003E633B" w:rsidRPr="002E403B">
        <w:rPr>
          <w:rFonts w:ascii="Calibri" w:eastAsia="Calibri" w:hAnsi="Calibri" w:cs="Calibri"/>
          <w:sz w:val="24"/>
          <w:szCs w:val="20"/>
          <w:lang w:val="bg-BG"/>
        </w:rPr>
        <w:t xml:space="preserve">може да свали </w:t>
      </w:r>
      <w:r w:rsidR="00315D1C" w:rsidRPr="002E403B">
        <w:rPr>
          <w:rFonts w:ascii="Calibri" w:eastAsia="Calibri" w:hAnsi="Calibri" w:cs="Calibri"/>
          <w:sz w:val="24"/>
          <w:szCs w:val="20"/>
          <w:lang w:val="bg-BG"/>
        </w:rPr>
        <w:t>заявка за участие</w:t>
      </w:r>
      <w:r w:rsidR="003E633B" w:rsidRPr="002E403B">
        <w:rPr>
          <w:rFonts w:ascii="Calibri" w:eastAsia="Calibri" w:hAnsi="Calibri" w:cs="Calibri"/>
          <w:sz w:val="24"/>
          <w:szCs w:val="20"/>
          <w:lang w:val="bg-BG"/>
        </w:rPr>
        <w:t xml:space="preserve"> и </w:t>
      </w:r>
      <w:r w:rsidR="00315D1C" w:rsidRPr="002E403B">
        <w:rPr>
          <w:rFonts w:ascii="Calibri" w:eastAsia="Calibri" w:hAnsi="Calibri" w:cs="Calibri"/>
          <w:sz w:val="24"/>
          <w:szCs w:val="20"/>
          <w:lang w:val="bg-BG"/>
        </w:rPr>
        <w:t xml:space="preserve"> </w:t>
      </w:r>
      <w:r w:rsidRPr="002E403B">
        <w:rPr>
          <w:rFonts w:ascii="Calibri" w:eastAsia="Calibri" w:hAnsi="Calibri" w:cs="Calibri"/>
          <w:sz w:val="24"/>
          <w:szCs w:val="20"/>
          <w:lang w:val="bg-BG"/>
        </w:rPr>
        <w:t>п</w:t>
      </w:r>
      <w:r w:rsidR="00315D1C" w:rsidRPr="002E403B">
        <w:rPr>
          <w:rFonts w:ascii="Calibri" w:eastAsia="Calibri" w:hAnsi="Calibri" w:cs="Calibri"/>
          <w:sz w:val="24"/>
          <w:szCs w:val="20"/>
          <w:lang w:val="bg-BG"/>
        </w:rPr>
        <w:t>равила за участие в програмата</w:t>
      </w:r>
      <w:r w:rsidR="00322626" w:rsidRPr="002E403B">
        <w:rPr>
          <w:rFonts w:ascii="Calibri" w:eastAsia="Calibri" w:hAnsi="Calibri" w:cs="Calibri"/>
          <w:sz w:val="24"/>
          <w:szCs w:val="20"/>
          <w:lang w:val="bg-BG"/>
        </w:rPr>
        <w:t xml:space="preserve"> и конкурса</w:t>
      </w:r>
      <w:r w:rsidR="00315D1C" w:rsidRPr="002E403B">
        <w:rPr>
          <w:rFonts w:ascii="Calibri" w:eastAsia="Calibri" w:hAnsi="Calibri" w:cs="Calibri"/>
          <w:sz w:val="24"/>
          <w:szCs w:val="20"/>
          <w:lang w:val="bg-BG"/>
        </w:rPr>
        <w:t xml:space="preserve"> „По-здрави</w:t>
      </w:r>
      <w:r w:rsidR="003E633B" w:rsidRPr="002E403B">
        <w:rPr>
          <w:rFonts w:ascii="Calibri" w:eastAsia="Calibri" w:hAnsi="Calibri" w:cs="Calibri"/>
          <w:sz w:val="24"/>
          <w:szCs w:val="20"/>
          <w:lang w:val="bg-BG"/>
        </w:rPr>
        <w:t>“</w:t>
      </w:r>
      <w:r w:rsidR="00315D1C" w:rsidRPr="002E403B">
        <w:rPr>
          <w:rFonts w:ascii="Calibri" w:eastAsia="Calibri" w:hAnsi="Calibri" w:cs="Calibri"/>
          <w:sz w:val="24"/>
          <w:szCs w:val="20"/>
          <w:lang w:val="bg-BG"/>
        </w:rPr>
        <w:t xml:space="preserve"> деца</w:t>
      </w:r>
      <w:r w:rsidR="00F4294B" w:rsidRPr="002E403B">
        <w:rPr>
          <w:rFonts w:ascii="Calibri" w:eastAsia="Calibri" w:hAnsi="Calibri" w:cs="Calibri"/>
          <w:sz w:val="24"/>
          <w:szCs w:val="20"/>
          <w:lang w:val="bg-BG"/>
        </w:rPr>
        <w:t xml:space="preserve"> от</w:t>
      </w:r>
      <w:r w:rsidR="00322626" w:rsidRPr="002E403B">
        <w:rPr>
          <w:rFonts w:ascii="Calibri" w:eastAsia="Calibri" w:hAnsi="Calibri" w:cs="Calibri"/>
          <w:sz w:val="24"/>
          <w:szCs w:val="20"/>
          <w:lang w:val="bg-BG"/>
        </w:rPr>
        <w:t xml:space="preserve"> </w:t>
      </w:r>
      <w:hyperlink r:id="rId16" w:history="1">
        <w:r w:rsidR="00322626" w:rsidRPr="002E403B">
          <w:rPr>
            <w:rStyle w:val="Hyperlink"/>
            <w:rFonts w:ascii="Calibri" w:eastAsia="Calibri" w:hAnsi="Calibri" w:cs="Calibri"/>
            <w:sz w:val="24"/>
            <w:szCs w:val="20"/>
            <w:lang w:val="bg-BG"/>
          </w:rPr>
          <w:t>Документи за кандидатстване</w:t>
        </w:r>
      </w:hyperlink>
      <w:r w:rsidR="00322626" w:rsidRPr="002E403B">
        <w:rPr>
          <w:rFonts w:ascii="Calibri" w:eastAsia="Calibri" w:hAnsi="Calibri" w:cs="Calibri"/>
          <w:sz w:val="24"/>
          <w:szCs w:val="20"/>
          <w:lang w:val="bg-BG"/>
        </w:rPr>
        <w:t xml:space="preserve"> (</w:t>
      </w:r>
      <w:hyperlink r:id="rId17" w:history="1">
        <w:r w:rsidR="00322626" w:rsidRPr="002E403B">
          <w:rPr>
            <w:rStyle w:val="Hyperlink"/>
            <w:rFonts w:ascii="Calibri" w:eastAsia="Calibri" w:hAnsi="Calibri" w:cs="Calibri"/>
            <w:sz w:val="24"/>
            <w:szCs w:val="20"/>
            <w:lang w:val="bg-BG"/>
          </w:rPr>
          <w:t>https://www.nestle.bg/bg/nashiyat-prinos/obrazovatelna-programa-nestle</w:t>
        </w:r>
      </w:hyperlink>
      <w:r w:rsidR="00322626" w:rsidRPr="002E403B">
        <w:rPr>
          <w:rFonts w:ascii="Calibri" w:eastAsia="Calibri" w:hAnsi="Calibri" w:cs="Calibri"/>
          <w:sz w:val="24"/>
          <w:szCs w:val="20"/>
          <w:lang w:val="bg-BG"/>
        </w:rPr>
        <w:t xml:space="preserve">).  </w:t>
      </w:r>
    </w:p>
    <w:p w14:paraId="7A7EE3A8" w14:textId="0150BA9D" w:rsidR="00660A53" w:rsidRPr="002E403B" w:rsidRDefault="00315D1C" w:rsidP="00322626">
      <w:pPr>
        <w:pStyle w:val="ListParagraph"/>
        <w:numPr>
          <w:ilvl w:val="1"/>
          <w:numId w:val="42"/>
        </w:numPr>
        <w:spacing w:after="0"/>
        <w:jc w:val="both"/>
        <w:rPr>
          <w:rFonts w:ascii="Calibri" w:eastAsia="Calibri" w:hAnsi="Calibri" w:cs="Calibri"/>
          <w:sz w:val="24"/>
          <w:szCs w:val="20"/>
          <w:lang w:val="bg-BG"/>
        </w:rPr>
      </w:pPr>
      <w:r w:rsidRPr="002E403B">
        <w:rPr>
          <w:rFonts w:ascii="Calibri" w:eastAsia="Calibri" w:hAnsi="Calibri" w:cs="Calibri"/>
          <w:sz w:val="24"/>
          <w:szCs w:val="20"/>
          <w:lang w:val="bg-BG"/>
        </w:rPr>
        <w:t>Директор</w:t>
      </w:r>
      <w:r w:rsidR="003A54D4" w:rsidRPr="002E403B">
        <w:rPr>
          <w:rFonts w:ascii="Calibri" w:eastAsia="Calibri" w:hAnsi="Calibri" w:cs="Calibri"/>
          <w:sz w:val="24"/>
          <w:szCs w:val="20"/>
          <w:lang w:val="bg-BG"/>
        </w:rPr>
        <w:t>ите</w:t>
      </w:r>
      <w:r w:rsidRPr="002E403B">
        <w:rPr>
          <w:rFonts w:ascii="Calibri" w:eastAsia="Calibri" w:hAnsi="Calibri" w:cs="Calibri"/>
          <w:sz w:val="24"/>
          <w:szCs w:val="20"/>
          <w:lang w:val="bg-BG"/>
        </w:rPr>
        <w:t xml:space="preserve"> на уч</w:t>
      </w:r>
      <w:r w:rsidR="00977F14" w:rsidRPr="002E403B">
        <w:rPr>
          <w:rFonts w:ascii="Calibri" w:eastAsia="Calibri" w:hAnsi="Calibri" w:cs="Calibri"/>
          <w:sz w:val="24"/>
          <w:szCs w:val="20"/>
          <w:lang w:val="bg-BG"/>
        </w:rPr>
        <w:t>или</w:t>
      </w:r>
      <w:r w:rsidR="003A54D4" w:rsidRPr="002E403B">
        <w:rPr>
          <w:rFonts w:ascii="Calibri" w:eastAsia="Calibri" w:hAnsi="Calibri" w:cs="Calibri"/>
          <w:sz w:val="24"/>
          <w:szCs w:val="20"/>
          <w:lang w:val="bg-BG"/>
        </w:rPr>
        <w:t>щата</w:t>
      </w:r>
      <w:r w:rsidR="00977F14" w:rsidRPr="002E403B">
        <w:rPr>
          <w:rFonts w:ascii="Calibri" w:eastAsia="Calibri" w:hAnsi="Calibri" w:cs="Calibri"/>
          <w:sz w:val="24"/>
          <w:szCs w:val="20"/>
          <w:lang w:val="bg-BG"/>
        </w:rPr>
        <w:t>/ детск</w:t>
      </w:r>
      <w:r w:rsidR="003A54D4" w:rsidRPr="002E403B">
        <w:rPr>
          <w:rFonts w:ascii="Calibri" w:eastAsia="Calibri" w:hAnsi="Calibri" w:cs="Calibri"/>
          <w:sz w:val="24"/>
          <w:szCs w:val="20"/>
          <w:lang w:val="bg-BG"/>
        </w:rPr>
        <w:t>ите</w:t>
      </w:r>
      <w:r w:rsidR="00977F14" w:rsidRPr="002E403B">
        <w:rPr>
          <w:rFonts w:ascii="Calibri" w:eastAsia="Calibri" w:hAnsi="Calibri" w:cs="Calibri"/>
          <w:sz w:val="24"/>
          <w:szCs w:val="20"/>
          <w:lang w:val="bg-BG"/>
        </w:rPr>
        <w:t xml:space="preserve"> градин</w:t>
      </w:r>
      <w:r w:rsidR="003A54D4" w:rsidRPr="002E403B">
        <w:rPr>
          <w:rFonts w:ascii="Calibri" w:eastAsia="Calibri" w:hAnsi="Calibri" w:cs="Calibri"/>
          <w:sz w:val="24"/>
          <w:szCs w:val="20"/>
          <w:lang w:val="bg-BG"/>
        </w:rPr>
        <w:t>и</w:t>
      </w:r>
      <w:r w:rsidRPr="002E403B">
        <w:rPr>
          <w:rFonts w:ascii="Calibri" w:eastAsia="Calibri" w:hAnsi="Calibri" w:cs="Calibri"/>
          <w:sz w:val="24"/>
          <w:szCs w:val="20"/>
          <w:lang w:val="bg-BG"/>
        </w:rPr>
        <w:t xml:space="preserve"> </w:t>
      </w:r>
      <w:r w:rsidR="003A54D4" w:rsidRPr="002E403B">
        <w:rPr>
          <w:rFonts w:ascii="Calibri" w:eastAsia="Calibri" w:hAnsi="Calibri" w:cs="Calibri"/>
          <w:sz w:val="24"/>
          <w:szCs w:val="20"/>
          <w:lang w:val="bg-BG"/>
        </w:rPr>
        <w:t>трябва да заявят участие, като изпратят</w:t>
      </w:r>
      <w:r w:rsidR="00322626" w:rsidRPr="002E403B">
        <w:rPr>
          <w:rFonts w:ascii="Calibri" w:eastAsia="Calibri" w:hAnsi="Calibri" w:cs="Calibri"/>
          <w:sz w:val="24"/>
          <w:szCs w:val="20"/>
          <w:lang w:val="bg-BG"/>
        </w:rPr>
        <w:t xml:space="preserve"> попълнена ЗАЯВКА ЗА УЧАСТИЕ</w:t>
      </w:r>
      <w:r w:rsidR="003A54D4" w:rsidRPr="002E403B">
        <w:rPr>
          <w:rFonts w:ascii="Calibri" w:eastAsia="Calibri" w:hAnsi="Calibri" w:cs="Calibri"/>
          <w:sz w:val="24"/>
          <w:szCs w:val="20"/>
          <w:lang w:val="bg-BG"/>
        </w:rPr>
        <w:t xml:space="preserve"> по </w:t>
      </w:r>
      <w:r w:rsidRPr="002E403B">
        <w:rPr>
          <w:rFonts w:ascii="Calibri" w:eastAsia="Calibri" w:hAnsi="Calibri" w:cs="Calibri"/>
          <w:sz w:val="24"/>
          <w:szCs w:val="20"/>
          <w:lang w:val="bg-BG"/>
        </w:rPr>
        <w:t>имейл до</w:t>
      </w:r>
      <w:r w:rsidR="004A3849" w:rsidRPr="002E403B">
        <w:rPr>
          <w:rFonts w:ascii="Calibri" w:eastAsia="Calibri" w:hAnsi="Calibri" w:cs="Calibri"/>
          <w:sz w:val="24"/>
          <w:szCs w:val="20"/>
          <w:lang w:val="bg-BG"/>
        </w:rPr>
        <w:t xml:space="preserve"> </w:t>
      </w:r>
      <w:hyperlink r:id="rId18" w:history="1">
        <w:r w:rsidR="00676184" w:rsidRPr="002E403B">
          <w:rPr>
            <w:rStyle w:val="Hyperlink"/>
            <w:rFonts w:ascii="Calibri" w:eastAsia="Calibri" w:hAnsi="Calibri" w:cs="Calibri"/>
            <w:sz w:val="24"/>
            <w:szCs w:val="20"/>
            <w:lang w:val="bg-BG"/>
          </w:rPr>
          <w:t>healthierkids@otdoconsult.com</w:t>
        </w:r>
      </w:hyperlink>
      <w:r w:rsidRPr="002E403B">
        <w:rPr>
          <w:rFonts w:ascii="Calibri" w:eastAsia="Calibri" w:hAnsi="Calibri" w:cs="Calibri"/>
          <w:sz w:val="24"/>
          <w:szCs w:val="20"/>
          <w:lang w:val="bg-BG"/>
        </w:rPr>
        <w:t xml:space="preserve"> с копие до съответното РУО</w:t>
      </w:r>
      <w:r w:rsidR="004A4B39" w:rsidRPr="002E403B">
        <w:rPr>
          <w:rFonts w:ascii="Calibri" w:eastAsia="Calibri" w:hAnsi="Calibri" w:cs="Calibri"/>
          <w:sz w:val="24"/>
          <w:szCs w:val="20"/>
          <w:lang w:val="bg-BG"/>
        </w:rPr>
        <w:t>/ Община</w:t>
      </w:r>
      <w:r w:rsidR="00660A53" w:rsidRPr="002E403B">
        <w:rPr>
          <w:rFonts w:ascii="Calibri" w:eastAsia="Calibri" w:hAnsi="Calibri" w:cs="Calibri"/>
          <w:b/>
          <w:sz w:val="24"/>
          <w:szCs w:val="20"/>
          <w:lang w:val="bg-BG"/>
        </w:rPr>
        <w:t xml:space="preserve"> </w:t>
      </w:r>
      <w:r w:rsidR="009247FA" w:rsidRPr="002E403B">
        <w:rPr>
          <w:rFonts w:ascii="Calibri" w:eastAsia="Calibri" w:hAnsi="Calibri" w:cs="Calibri"/>
          <w:sz w:val="24"/>
          <w:szCs w:val="20"/>
          <w:lang w:val="bg-BG"/>
        </w:rPr>
        <w:t xml:space="preserve">не по-късно от </w:t>
      </w:r>
      <w:r w:rsidR="008916CD" w:rsidRPr="008916CD">
        <w:rPr>
          <w:rFonts w:ascii="Calibri" w:eastAsia="Calibri" w:hAnsi="Calibri" w:cs="Calibri"/>
          <w:b/>
          <w:sz w:val="24"/>
          <w:szCs w:val="20"/>
          <w:lang w:val="bg-BG"/>
        </w:rPr>
        <w:t>0</w:t>
      </w:r>
      <w:r w:rsidR="00322626" w:rsidRPr="002E403B">
        <w:rPr>
          <w:rFonts w:ascii="Calibri" w:eastAsia="Calibri" w:hAnsi="Calibri" w:cs="Calibri"/>
          <w:b/>
          <w:sz w:val="24"/>
          <w:szCs w:val="20"/>
          <w:lang w:val="bg-BG"/>
        </w:rPr>
        <w:t>1</w:t>
      </w:r>
      <w:r w:rsidR="00660A53" w:rsidRPr="002E403B">
        <w:rPr>
          <w:rFonts w:ascii="Calibri" w:eastAsia="Calibri" w:hAnsi="Calibri" w:cs="Calibri"/>
          <w:b/>
          <w:sz w:val="24"/>
          <w:szCs w:val="20"/>
          <w:lang w:val="bg-BG"/>
        </w:rPr>
        <w:t>.</w:t>
      </w:r>
      <w:r w:rsidR="006E0062" w:rsidRPr="002E403B">
        <w:rPr>
          <w:rFonts w:ascii="Calibri" w:eastAsia="Calibri" w:hAnsi="Calibri" w:cs="Calibri"/>
          <w:b/>
          <w:sz w:val="24"/>
          <w:szCs w:val="20"/>
          <w:lang w:val="bg-BG"/>
        </w:rPr>
        <w:t>0</w:t>
      </w:r>
      <w:r w:rsidR="00322626" w:rsidRPr="002E403B">
        <w:rPr>
          <w:rFonts w:ascii="Calibri" w:eastAsia="Calibri" w:hAnsi="Calibri" w:cs="Calibri"/>
          <w:b/>
          <w:sz w:val="24"/>
          <w:szCs w:val="20"/>
          <w:lang w:val="bg-BG"/>
        </w:rPr>
        <w:t>5</w:t>
      </w:r>
      <w:r w:rsidR="009247FA" w:rsidRPr="002E403B">
        <w:rPr>
          <w:rFonts w:ascii="Calibri" w:eastAsia="Calibri" w:hAnsi="Calibri" w:cs="Calibri"/>
          <w:b/>
          <w:sz w:val="24"/>
          <w:szCs w:val="20"/>
          <w:lang w:val="bg-BG"/>
        </w:rPr>
        <w:t>.</w:t>
      </w:r>
      <w:r w:rsidR="00660A53" w:rsidRPr="002E403B">
        <w:rPr>
          <w:rFonts w:ascii="Calibri" w:eastAsia="Calibri" w:hAnsi="Calibri" w:cs="Calibri"/>
          <w:b/>
          <w:sz w:val="24"/>
          <w:szCs w:val="20"/>
          <w:lang w:val="bg-BG"/>
        </w:rPr>
        <w:t>20</w:t>
      </w:r>
      <w:r w:rsidR="006E0062" w:rsidRPr="002E403B">
        <w:rPr>
          <w:rFonts w:ascii="Calibri" w:eastAsia="Calibri" w:hAnsi="Calibri" w:cs="Calibri"/>
          <w:b/>
          <w:sz w:val="24"/>
          <w:szCs w:val="20"/>
          <w:lang w:val="bg-BG"/>
        </w:rPr>
        <w:t>2</w:t>
      </w:r>
      <w:r w:rsidR="00322626" w:rsidRPr="002E403B">
        <w:rPr>
          <w:rFonts w:ascii="Calibri" w:eastAsia="Calibri" w:hAnsi="Calibri" w:cs="Calibri"/>
          <w:b/>
          <w:sz w:val="24"/>
          <w:szCs w:val="20"/>
          <w:lang w:val="bg-BG"/>
        </w:rPr>
        <w:t xml:space="preserve">3 </w:t>
      </w:r>
      <w:r w:rsidR="00660A53" w:rsidRPr="002E403B">
        <w:rPr>
          <w:rFonts w:ascii="Calibri" w:eastAsia="Calibri" w:hAnsi="Calibri" w:cs="Calibri"/>
          <w:b/>
          <w:sz w:val="24"/>
          <w:szCs w:val="20"/>
          <w:lang w:val="bg-BG"/>
        </w:rPr>
        <w:t>г</w:t>
      </w:r>
      <w:r w:rsidR="00660A53" w:rsidRPr="002E403B">
        <w:rPr>
          <w:rFonts w:ascii="Calibri" w:eastAsia="Calibri" w:hAnsi="Calibri" w:cs="Calibri"/>
          <w:sz w:val="24"/>
          <w:szCs w:val="20"/>
          <w:lang w:val="bg-BG"/>
        </w:rPr>
        <w:t>.</w:t>
      </w:r>
      <w:r w:rsidR="000A1189" w:rsidRPr="002E403B">
        <w:rPr>
          <w:rFonts w:ascii="Calibri" w:eastAsia="Calibri" w:hAnsi="Calibri" w:cs="Calibri"/>
          <w:sz w:val="24"/>
          <w:szCs w:val="20"/>
          <w:lang w:val="bg-BG"/>
        </w:rPr>
        <w:t xml:space="preserve"> </w:t>
      </w:r>
    </w:p>
    <w:p w14:paraId="3858CD99" w14:textId="77777777" w:rsidR="004A3849" w:rsidRPr="002E403B" w:rsidRDefault="004A3849" w:rsidP="00322626">
      <w:pPr>
        <w:pStyle w:val="ListParagraph"/>
        <w:spacing w:after="0"/>
        <w:ind w:left="1500"/>
        <w:jc w:val="both"/>
        <w:rPr>
          <w:rFonts w:ascii="Calibri" w:eastAsia="Calibri" w:hAnsi="Calibri" w:cs="Times New Roman"/>
          <w:b/>
          <w:bCs/>
          <w:lang w:val="bg-BG"/>
        </w:rPr>
      </w:pPr>
    </w:p>
    <w:p w14:paraId="104A8BC5" w14:textId="3C12A8BE" w:rsidR="00322626" w:rsidRPr="002E403B" w:rsidRDefault="00E406F5" w:rsidP="001D7AAF">
      <w:pPr>
        <w:pStyle w:val="ListParagraph"/>
        <w:numPr>
          <w:ilvl w:val="0"/>
          <w:numId w:val="12"/>
        </w:numPr>
        <w:spacing w:after="0"/>
        <w:jc w:val="both"/>
        <w:rPr>
          <w:rFonts w:ascii="Calibri" w:eastAsia="Calibri" w:hAnsi="Calibri" w:cs="Calibri"/>
          <w:sz w:val="24"/>
          <w:szCs w:val="20"/>
          <w:lang w:val="bg-BG"/>
        </w:rPr>
      </w:pPr>
      <w:r w:rsidRPr="002E403B">
        <w:rPr>
          <w:rFonts w:ascii="Calibri" w:eastAsia="Calibri" w:hAnsi="Calibri" w:cs="Calibri"/>
          <w:b/>
          <w:sz w:val="24"/>
          <w:szCs w:val="20"/>
          <w:lang w:val="bg-BG"/>
        </w:rPr>
        <w:t xml:space="preserve"> </w:t>
      </w:r>
      <w:r w:rsidR="00322626" w:rsidRPr="002E403B">
        <w:rPr>
          <w:rFonts w:ascii="Calibri" w:eastAsia="Calibri" w:hAnsi="Calibri" w:cs="Calibri"/>
          <w:b/>
          <w:sz w:val="24"/>
          <w:szCs w:val="20"/>
          <w:lang w:val="bg-BG"/>
        </w:rPr>
        <w:t>Запознаят децата с у</w:t>
      </w:r>
      <w:r w:rsidRPr="002E403B">
        <w:rPr>
          <w:rFonts w:ascii="Calibri" w:eastAsia="Calibri" w:hAnsi="Calibri" w:cs="Calibri"/>
          <w:b/>
          <w:sz w:val="24"/>
          <w:szCs w:val="20"/>
          <w:lang w:val="bg-BG"/>
        </w:rPr>
        <w:t>чебните материали по Програмата</w:t>
      </w:r>
      <w:r w:rsidR="00322626" w:rsidRPr="002E403B">
        <w:rPr>
          <w:rFonts w:ascii="Calibri" w:eastAsia="Calibri" w:hAnsi="Calibri" w:cs="Calibri"/>
          <w:b/>
          <w:sz w:val="24"/>
          <w:szCs w:val="20"/>
          <w:lang w:val="bg-BG"/>
        </w:rPr>
        <w:t>,</w:t>
      </w:r>
      <w:r w:rsidR="009C25A3" w:rsidRPr="002E403B">
        <w:rPr>
          <w:rFonts w:ascii="Calibri" w:eastAsia="Calibri" w:hAnsi="Calibri" w:cs="Calibri"/>
          <w:b/>
          <w:sz w:val="24"/>
          <w:szCs w:val="20"/>
          <w:lang w:val="bg-BG"/>
        </w:rPr>
        <w:t xml:space="preserve"> </w:t>
      </w:r>
      <w:r w:rsidR="00322626" w:rsidRPr="002E403B">
        <w:rPr>
          <w:rFonts w:ascii="Calibri" w:eastAsia="Calibri" w:hAnsi="Calibri" w:cs="Calibri"/>
          <w:bCs/>
          <w:sz w:val="24"/>
          <w:szCs w:val="20"/>
          <w:lang w:val="bg-BG"/>
        </w:rPr>
        <w:t>които</w:t>
      </w:r>
      <w:r w:rsidR="00F4294B" w:rsidRPr="002E403B">
        <w:rPr>
          <w:rFonts w:ascii="Calibri" w:eastAsia="Calibri" w:hAnsi="Calibri" w:cs="Calibri"/>
          <w:bCs/>
          <w:sz w:val="24"/>
          <w:szCs w:val="20"/>
          <w:lang w:val="bg-BG"/>
        </w:rPr>
        <w:t xml:space="preserve"> с</w:t>
      </w:r>
      <w:r w:rsidR="00F4294B" w:rsidRPr="002E403B">
        <w:rPr>
          <w:rFonts w:ascii="Calibri" w:eastAsia="Calibri" w:hAnsi="Calibri" w:cs="Calibri"/>
          <w:sz w:val="24"/>
          <w:szCs w:val="20"/>
          <w:lang w:val="bg-BG"/>
        </w:rPr>
        <w:t xml:space="preserve">е намират на адрес </w:t>
      </w:r>
      <w:hyperlink r:id="rId19" w:history="1">
        <w:r w:rsidR="00322626" w:rsidRPr="002E403B">
          <w:rPr>
            <w:rStyle w:val="Hyperlink"/>
            <w:rFonts w:ascii="Calibri" w:eastAsia="Calibri" w:hAnsi="Calibri" w:cs="Calibri"/>
            <w:sz w:val="24"/>
            <w:szCs w:val="20"/>
            <w:lang w:val="bg-BG"/>
          </w:rPr>
          <w:t>https://www.nestle.bg/bg/nashiyat-prinos/obrazovatelna-programa-nestle</w:t>
        </w:r>
      </w:hyperlink>
      <w:r w:rsidR="00322626" w:rsidRPr="002E403B">
        <w:rPr>
          <w:rFonts w:ascii="Calibri" w:eastAsia="Calibri" w:hAnsi="Calibri" w:cs="Calibri"/>
          <w:sz w:val="24"/>
          <w:szCs w:val="20"/>
          <w:lang w:val="bg-BG"/>
        </w:rPr>
        <w:t>.</w:t>
      </w:r>
    </w:p>
    <w:p w14:paraId="32E04AFB" w14:textId="77777777" w:rsidR="00322626" w:rsidRPr="002E403B" w:rsidRDefault="00322626" w:rsidP="00322626">
      <w:pPr>
        <w:pStyle w:val="ListParagraph"/>
        <w:spacing w:after="0"/>
        <w:ind w:left="1152"/>
        <w:jc w:val="both"/>
        <w:rPr>
          <w:rFonts w:ascii="Calibri" w:eastAsia="Calibri" w:hAnsi="Calibri" w:cs="Calibri"/>
          <w:sz w:val="24"/>
          <w:szCs w:val="20"/>
          <w:lang w:val="bg-BG"/>
        </w:rPr>
      </w:pPr>
    </w:p>
    <w:p w14:paraId="307500E6" w14:textId="65196A3F" w:rsidR="009C0A9C" w:rsidRPr="002E403B" w:rsidRDefault="00C14AD1" w:rsidP="00322626">
      <w:pPr>
        <w:pStyle w:val="ListParagraph"/>
        <w:numPr>
          <w:ilvl w:val="0"/>
          <w:numId w:val="12"/>
        </w:numPr>
        <w:spacing w:after="0"/>
        <w:jc w:val="both"/>
        <w:rPr>
          <w:rFonts w:ascii="Calibri" w:eastAsia="Calibri" w:hAnsi="Calibri" w:cs="Calibri"/>
          <w:sz w:val="24"/>
          <w:szCs w:val="20"/>
          <w:lang w:val="bg-BG"/>
        </w:rPr>
      </w:pPr>
      <w:r w:rsidRPr="002E403B">
        <w:rPr>
          <w:rFonts w:ascii="Calibri" w:eastAsia="Calibri" w:hAnsi="Calibri" w:cs="Calibri"/>
          <w:b/>
          <w:sz w:val="24"/>
          <w:szCs w:val="20"/>
          <w:lang w:val="bg-BG"/>
        </w:rPr>
        <w:t>Създадат</w:t>
      </w:r>
      <w:r w:rsidR="00F4294B" w:rsidRPr="002E403B">
        <w:rPr>
          <w:rFonts w:ascii="Calibri" w:eastAsia="Calibri" w:hAnsi="Calibri" w:cs="Calibri"/>
          <w:b/>
          <w:sz w:val="24"/>
          <w:szCs w:val="20"/>
          <w:lang w:val="bg-BG"/>
        </w:rPr>
        <w:t xml:space="preserve"> проект</w:t>
      </w:r>
      <w:r w:rsidRPr="002E403B">
        <w:rPr>
          <w:rFonts w:ascii="Calibri" w:eastAsia="Calibri" w:hAnsi="Calibri" w:cs="Calibri"/>
          <w:b/>
          <w:sz w:val="24"/>
          <w:szCs w:val="20"/>
          <w:lang w:val="bg-BG"/>
        </w:rPr>
        <w:t xml:space="preserve">/и и/или изпълнят дейности по модулите на </w:t>
      </w:r>
      <w:r w:rsidR="00C666D8">
        <w:rPr>
          <w:rFonts w:ascii="Calibri" w:eastAsia="Calibri" w:hAnsi="Calibri" w:cs="Calibri"/>
          <w:b/>
          <w:sz w:val="24"/>
          <w:szCs w:val="20"/>
          <w:lang w:val="bg-BG"/>
        </w:rPr>
        <w:t>П</w:t>
      </w:r>
      <w:r w:rsidRPr="002E403B">
        <w:rPr>
          <w:rFonts w:ascii="Calibri" w:eastAsia="Calibri" w:hAnsi="Calibri" w:cs="Calibri"/>
          <w:b/>
          <w:sz w:val="24"/>
          <w:szCs w:val="20"/>
          <w:lang w:val="bg-BG"/>
        </w:rPr>
        <w:t>рограмата</w:t>
      </w:r>
      <w:r w:rsidR="00F4294B" w:rsidRPr="002E403B">
        <w:rPr>
          <w:rFonts w:ascii="Calibri" w:eastAsia="Calibri" w:hAnsi="Calibri" w:cs="Calibri"/>
          <w:b/>
          <w:sz w:val="24"/>
          <w:szCs w:val="20"/>
          <w:lang w:val="bg-BG"/>
        </w:rPr>
        <w:t xml:space="preserve"> в рамките на учебната година</w:t>
      </w:r>
      <w:r w:rsidR="00F4294B" w:rsidRPr="002E403B">
        <w:rPr>
          <w:rFonts w:ascii="Calibri" w:eastAsia="Calibri" w:hAnsi="Calibri" w:cs="Calibri"/>
          <w:sz w:val="24"/>
          <w:szCs w:val="20"/>
          <w:lang w:val="bg-BG"/>
        </w:rPr>
        <w:t>.</w:t>
      </w:r>
    </w:p>
    <w:p w14:paraId="4C06327E" w14:textId="77777777" w:rsidR="00C14AD1" w:rsidRPr="002E403B" w:rsidRDefault="00C14AD1" w:rsidP="00C14AD1">
      <w:pPr>
        <w:pStyle w:val="ListParagraph"/>
        <w:rPr>
          <w:rFonts w:ascii="Calibri" w:eastAsia="Calibri" w:hAnsi="Calibri" w:cs="Calibri"/>
          <w:sz w:val="24"/>
          <w:szCs w:val="20"/>
          <w:lang w:val="bg-BG"/>
        </w:rPr>
      </w:pPr>
    </w:p>
    <w:p w14:paraId="77567B2C" w14:textId="77777777" w:rsidR="00C14AD1" w:rsidRPr="002E403B" w:rsidRDefault="00C14AD1" w:rsidP="00C14AD1">
      <w:pPr>
        <w:pStyle w:val="ListParagraph"/>
        <w:rPr>
          <w:rFonts w:ascii="Calibri" w:eastAsia="Calibri" w:hAnsi="Calibri" w:cs="Calibri"/>
          <w:sz w:val="24"/>
          <w:szCs w:val="20"/>
          <w:lang w:val="bg-BG"/>
        </w:rPr>
      </w:pPr>
    </w:p>
    <w:p w14:paraId="7521DE31" w14:textId="412EDFC4" w:rsidR="00F4294B" w:rsidRPr="00F75F6C" w:rsidRDefault="004A3849" w:rsidP="00C14AD1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b/>
          <w:bCs/>
          <w:color w:val="000000" w:themeColor="text1"/>
          <w:sz w:val="24"/>
          <w:szCs w:val="20"/>
          <w:lang w:val="bg-BG"/>
        </w:rPr>
        <w:t>Изпра</w:t>
      </w:r>
      <w:r w:rsidR="00C14AD1" w:rsidRPr="002E403B">
        <w:rPr>
          <w:rFonts w:cstheme="minorHAnsi"/>
          <w:b/>
          <w:bCs/>
          <w:color w:val="000000" w:themeColor="text1"/>
          <w:sz w:val="24"/>
          <w:szCs w:val="20"/>
          <w:lang w:val="bg-BG"/>
        </w:rPr>
        <w:t xml:space="preserve">тят информация за реализираните дейности и/или </w:t>
      </w:r>
      <w:r w:rsidRPr="002E403B">
        <w:rPr>
          <w:rFonts w:cstheme="minorHAnsi"/>
          <w:b/>
          <w:bCs/>
          <w:color w:val="000000" w:themeColor="text1"/>
          <w:sz w:val="24"/>
          <w:szCs w:val="20"/>
          <w:lang w:val="bg-BG"/>
        </w:rPr>
        <w:t xml:space="preserve">проекти </w:t>
      </w:r>
      <w:r w:rsidR="00C14AD1" w:rsidRPr="002E403B">
        <w:rPr>
          <w:rFonts w:cstheme="minorHAnsi"/>
          <w:b/>
          <w:bCs/>
          <w:color w:val="000000" w:themeColor="text1"/>
          <w:sz w:val="24"/>
          <w:szCs w:val="20"/>
          <w:lang w:val="bg-BG"/>
        </w:rPr>
        <w:t>на</w:t>
      </w:r>
      <w:r w:rsidRPr="002E403B">
        <w:rPr>
          <w:rFonts w:cstheme="minorHAnsi"/>
          <w:b/>
          <w:bCs/>
          <w:color w:val="000000" w:themeColor="text1"/>
          <w:sz w:val="24"/>
          <w:szCs w:val="20"/>
          <w:lang w:val="bg-BG"/>
        </w:rPr>
        <w:t xml:space="preserve"> </w:t>
      </w:r>
      <w:hyperlink r:id="rId20" w:history="1">
        <w:r w:rsidR="00C14AD1" w:rsidRPr="002E403B">
          <w:rPr>
            <w:rStyle w:val="Hyperlink"/>
            <w:rFonts w:ascii="Calibri" w:eastAsia="Calibri" w:hAnsi="Calibri" w:cs="Calibri"/>
            <w:sz w:val="24"/>
            <w:szCs w:val="20"/>
            <w:lang w:val="bg-BG"/>
          </w:rPr>
          <w:t>healthierkids@otdoconsult.com</w:t>
        </w:r>
      </w:hyperlink>
      <w:r w:rsidR="00C14AD1" w:rsidRPr="002E403B">
        <w:rPr>
          <w:rStyle w:val="Hyperlink"/>
          <w:rFonts w:ascii="Calibri" w:eastAsia="Calibri" w:hAnsi="Calibri" w:cs="Calibri"/>
          <w:sz w:val="24"/>
          <w:szCs w:val="20"/>
          <w:lang w:val="bg-BG"/>
        </w:rPr>
        <w:t xml:space="preserve"> </w:t>
      </w:r>
      <w:r w:rsidR="00C14AD1" w:rsidRPr="002E403B">
        <w:rPr>
          <w:rFonts w:cstheme="minorHAnsi"/>
          <w:sz w:val="24"/>
          <w:szCs w:val="20"/>
          <w:lang w:val="bg-BG"/>
        </w:rPr>
        <w:t>не</w:t>
      </w:r>
      <w:r w:rsidR="003E633B" w:rsidRPr="002E403B">
        <w:rPr>
          <w:rFonts w:cstheme="minorHAnsi"/>
          <w:sz w:val="24"/>
          <w:szCs w:val="20"/>
          <w:lang w:val="bg-BG"/>
        </w:rPr>
        <w:t xml:space="preserve"> по-</w:t>
      </w:r>
      <w:r w:rsidR="003E633B" w:rsidRPr="00F75F6C">
        <w:rPr>
          <w:rFonts w:cstheme="minorHAnsi"/>
          <w:sz w:val="24"/>
          <w:szCs w:val="20"/>
          <w:lang w:val="bg-BG"/>
        </w:rPr>
        <w:t>късно от</w:t>
      </w:r>
      <w:r w:rsidR="00C14AD1" w:rsidRPr="00F75F6C">
        <w:rPr>
          <w:rFonts w:cstheme="minorHAnsi"/>
          <w:sz w:val="24"/>
          <w:szCs w:val="20"/>
          <w:lang w:val="bg-BG"/>
        </w:rPr>
        <w:t xml:space="preserve"> </w:t>
      </w:r>
      <w:r w:rsidR="008916CD" w:rsidRPr="00F75F6C">
        <w:rPr>
          <w:rFonts w:cstheme="minorHAnsi"/>
          <w:b/>
          <w:bCs/>
          <w:sz w:val="24"/>
          <w:szCs w:val="20"/>
        </w:rPr>
        <w:t>01</w:t>
      </w:r>
      <w:r w:rsidR="00C14AD1" w:rsidRPr="00F75F6C">
        <w:rPr>
          <w:rFonts w:cstheme="minorHAnsi"/>
          <w:b/>
          <w:bCs/>
          <w:sz w:val="24"/>
          <w:szCs w:val="20"/>
          <w:lang w:val="bg-BG"/>
        </w:rPr>
        <w:t>.06.202</w:t>
      </w:r>
      <w:r w:rsidR="00F75F6C" w:rsidRPr="00F75F6C">
        <w:rPr>
          <w:rFonts w:cstheme="minorHAnsi"/>
          <w:b/>
          <w:bCs/>
          <w:sz w:val="24"/>
          <w:szCs w:val="20"/>
          <w:lang w:val="bg-BG"/>
        </w:rPr>
        <w:t>3</w:t>
      </w:r>
      <w:r w:rsidR="00C14AD1" w:rsidRPr="00F75F6C">
        <w:rPr>
          <w:rFonts w:cstheme="minorHAnsi"/>
          <w:b/>
          <w:bCs/>
          <w:sz w:val="24"/>
          <w:szCs w:val="20"/>
          <w:lang w:val="bg-BG"/>
        </w:rPr>
        <w:t xml:space="preserve"> г.</w:t>
      </w:r>
      <w:r w:rsidR="003E633B" w:rsidRPr="00F75F6C">
        <w:rPr>
          <w:rFonts w:cstheme="minorHAnsi"/>
          <w:sz w:val="24"/>
          <w:szCs w:val="20"/>
          <w:lang w:val="bg-BG"/>
        </w:rPr>
        <w:t xml:space="preserve"> </w:t>
      </w:r>
      <w:r w:rsidR="00F4294B" w:rsidRPr="00F75F6C">
        <w:rPr>
          <w:rFonts w:cstheme="minorHAnsi"/>
          <w:sz w:val="24"/>
          <w:szCs w:val="20"/>
          <w:lang w:val="bg-BG"/>
        </w:rPr>
        <w:t xml:space="preserve"> </w:t>
      </w:r>
    </w:p>
    <w:p w14:paraId="5858C050" w14:textId="28F3AC9B" w:rsidR="00C14AD1" w:rsidRPr="002E403B" w:rsidRDefault="00C14AD1" w:rsidP="00322626">
      <w:pPr>
        <w:spacing w:after="0"/>
        <w:ind w:left="72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>Проектите следва да съдържат:</w:t>
      </w:r>
    </w:p>
    <w:p w14:paraId="27317015" w14:textId="46ACA668" w:rsidR="00C14AD1" w:rsidRPr="002E403B" w:rsidRDefault="00C14AD1" w:rsidP="00C14AD1">
      <w:pPr>
        <w:pStyle w:val="ListParagraph"/>
        <w:numPr>
          <w:ilvl w:val="1"/>
          <w:numId w:val="20"/>
        </w:num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>Попълнена Техническа карта – в нея се описват проектите и се прилагат снимки.</w:t>
      </w:r>
    </w:p>
    <w:p w14:paraId="6878BAD9" w14:textId="640339F9" w:rsidR="00C14AD1" w:rsidRPr="002E403B" w:rsidRDefault="00C14AD1" w:rsidP="00C14AD1">
      <w:pPr>
        <w:pStyle w:val="ListParagraph"/>
        <w:numPr>
          <w:ilvl w:val="1"/>
          <w:numId w:val="20"/>
        </w:num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>Попълнена Декларация за авторство – попълва се от директора на детската градина/училището.</w:t>
      </w:r>
    </w:p>
    <w:p w14:paraId="6AD3EC08" w14:textId="2344EDD2" w:rsidR="00C14AD1" w:rsidRPr="002E403B" w:rsidRDefault="00C14AD1" w:rsidP="00C14AD1">
      <w:pPr>
        <w:pStyle w:val="ListParagraph"/>
        <w:numPr>
          <w:ilvl w:val="1"/>
          <w:numId w:val="20"/>
        </w:num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 xml:space="preserve">Попълнена Декларация от родителите за съгласие децата да вземат участие в Програмата и Конкурса – може да се попълни от директора на училището/детската градина, ако има получено писмено съгласие от родителите, които се съхранява в образователната институция. </w:t>
      </w:r>
    </w:p>
    <w:p w14:paraId="5A66C5E9" w14:textId="77777777" w:rsidR="00B361D6" w:rsidRPr="002E403B" w:rsidRDefault="00B361D6" w:rsidP="00322626">
      <w:pPr>
        <w:spacing w:after="0"/>
        <w:ind w:left="720"/>
        <w:jc w:val="both"/>
        <w:rPr>
          <w:rFonts w:ascii="Calibri" w:eastAsia="Calibri" w:hAnsi="Calibri" w:cs="Calibri"/>
          <w:sz w:val="24"/>
          <w:szCs w:val="20"/>
          <w:lang w:val="bg-BG"/>
        </w:rPr>
      </w:pPr>
    </w:p>
    <w:p w14:paraId="2C2453E2" w14:textId="3D7E015C" w:rsidR="00325C68" w:rsidRPr="002E403B" w:rsidRDefault="00A1493A" w:rsidP="00861EDC">
      <w:pPr>
        <w:spacing w:after="0"/>
        <w:ind w:firstLine="720"/>
        <w:jc w:val="both"/>
        <w:rPr>
          <w:rFonts w:cstheme="minorHAnsi"/>
          <w:i/>
          <w:iCs/>
          <w:sz w:val="24"/>
          <w:szCs w:val="20"/>
          <w:lang w:val="bg-BG"/>
        </w:rPr>
      </w:pPr>
      <w:r w:rsidRPr="002E403B">
        <w:rPr>
          <w:rFonts w:ascii="Calibri" w:eastAsia="Calibri" w:hAnsi="Calibri" w:cs="Calibri"/>
          <w:i/>
          <w:iCs/>
          <w:sz w:val="24"/>
          <w:szCs w:val="20"/>
          <w:lang w:val="bg-BG"/>
        </w:rPr>
        <w:t>В</w:t>
      </w:r>
      <w:r w:rsidR="00F4294B" w:rsidRPr="002E403B">
        <w:rPr>
          <w:rFonts w:ascii="Calibri" w:eastAsia="Calibri" w:hAnsi="Calibri" w:cs="Calibri"/>
          <w:i/>
          <w:iCs/>
          <w:sz w:val="24"/>
          <w:szCs w:val="20"/>
          <w:lang w:val="bg-BG"/>
        </w:rPr>
        <w:t>нимание</w:t>
      </w:r>
      <w:r w:rsidRPr="002E403B">
        <w:rPr>
          <w:rFonts w:ascii="Calibri" w:eastAsia="Calibri" w:hAnsi="Calibri" w:cs="Calibri"/>
          <w:i/>
          <w:iCs/>
          <w:sz w:val="24"/>
          <w:szCs w:val="20"/>
          <w:lang w:val="bg-BG"/>
        </w:rPr>
        <w:t>:</w:t>
      </w:r>
      <w:r w:rsidR="00F4294B" w:rsidRPr="002E403B">
        <w:rPr>
          <w:rFonts w:ascii="Calibri" w:eastAsia="Calibri" w:hAnsi="Calibri" w:cs="Calibri"/>
          <w:i/>
          <w:iCs/>
          <w:sz w:val="24"/>
          <w:szCs w:val="20"/>
          <w:lang w:val="bg-BG"/>
        </w:rPr>
        <w:t xml:space="preserve"> </w:t>
      </w:r>
      <w:r w:rsidR="00861EDC" w:rsidRPr="002E403B">
        <w:rPr>
          <w:rFonts w:ascii="Calibri" w:eastAsia="Calibri" w:hAnsi="Calibri" w:cs="Calibri"/>
          <w:i/>
          <w:iCs/>
          <w:sz w:val="24"/>
          <w:szCs w:val="20"/>
          <w:lang w:val="bg-BG"/>
        </w:rPr>
        <w:t>Организаторът си запазва правото да удължи сроковете в</w:t>
      </w:r>
      <w:r w:rsidR="00325C68" w:rsidRPr="002E403B">
        <w:rPr>
          <w:rFonts w:ascii="Calibri" w:eastAsia="Calibri" w:hAnsi="Calibri" w:cs="Calibri"/>
          <w:i/>
          <w:iCs/>
          <w:sz w:val="24"/>
          <w:szCs w:val="20"/>
          <w:lang w:val="bg-BG"/>
        </w:rPr>
        <w:t xml:space="preserve"> случай на</w:t>
      </w:r>
      <w:r w:rsidR="00C14AD1" w:rsidRPr="002E403B">
        <w:rPr>
          <w:rFonts w:ascii="Calibri" w:eastAsia="Calibri" w:hAnsi="Calibri" w:cs="Calibri"/>
          <w:i/>
          <w:iCs/>
          <w:sz w:val="24"/>
          <w:szCs w:val="20"/>
          <w:lang w:val="bg-BG"/>
        </w:rPr>
        <w:t xml:space="preserve"> възникване на</w:t>
      </w:r>
      <w:r w:rsidR="00861EDC" w:rsidRPr="002E403B">
        <w:rPr>
          <w:rFonts w:ascii="Calibri" w:eastAsia="Calibri" w:hAnsi="Calibri" w:cs="Calibri"/>
          <w:i/>
          <w:iCs/>
          <w:sz w:val="24"/>
          <w:szCs w:val="20"/>
          <w:lang w:val="bg-BG"/>
        </w:rPr>
        <w:t xml:space="preserve"> непредвидени обстоятелства като се задължава да информира всички участници и да качи на страницата на Програмата в </w:t>
      </w:r>
      <w:hyperlink r:id="rId21" w:history="1">
        <w:r w:rsidR="00861EDC" w:rsidRPr="002E403B">
          <w:rPr>
            <w:rStyle w:val="Hyperlink"/>
            <w:rFonts w:ascii="Calibri" w:eastAsia="Calibri" w:hAnsi="Calibri" w:cs="Calibri"/>
            <w:b/>
            <w:bCs/>
            <w:i/>
            <w:iCs/>
            <w:sz w:val="24"/>
            <w:szCs w:val="20"/>
            <w:lang w:val="bg-BG"/>
          </w:rPr>
          <w:t>Документи за кандидатстване</w:t>
        </w:r>
      </w:hyperlink>
      <w:r w:rsidR="00861EDC" w:rsidRPr="002E403B">
        <w:rPr>
          <w:rFonts w:ascii="Calibri" w:eastAsia="Calibri" w:hAnsi="Calibri" w:cs="Calibri"/>
          <w:b/>
          <w:bCs/>
          <w:i/>
          <w:iCs/>
          <w:sz w:val="24"/>
          <w:szCs w:val="20"/>
          <w:lang w:val="bg-BG"/>
        </w:rPr>
        <w:t xml:space="preserve"> (</w:t>
      </w:r>
      <w:hyperlink r:id="rId22" w:history="1">
        <w:r w:rsidR="00861EDC" w:rsidRPr="002E403B">
          <w:rPr>
            <w:rStyle w:val="Hyperlink"/>
            <w:rFonts w:ascii="Calibri" w:eastAsia="Calibri" w:hAnsi="Calibri" w:cs="Calibri"/>
            <w:b/>
            <w:bCs/>
            <w:i/>
            <w:iCs/>
            <w:sz w:val="24"/>
            <w:szCs w:val="20"/>
            <w:lang w:val="bg-BG"/>
          </w:rPr>
          <w:t>https://www.nestle.bg/bg/nashiyat-prinos/obrazovatelna-programa-nestle</w:t>
        </w:r>
      </w:hyperlink>
      <w:r w:rsidR="00861EDC" w:rsidRPr="002E403B">
        <w:rPr>
          <w:rFonts w:ascii="Calibri" w:eastAsia="Calibri" w:hAnsi="Calibri" w:cs="Calibri"/>
          <w:b/>
          <w:bCs/>
          <w:i/>
          <w:iCs/>
          <w:sz w:val="24"/>
          <w:szCs w:val="20"/>
          <w:lang w:val="bg-BG"/>
        </w:rPr>
        <w:t>)</w:t>
      </w:r>
      <w:r w:rsidR="00F75F6C">
        <w:rPr>
          <w:rFonts w:ascii="Calibri" w:eastAsia="Calibri" w:hAnsi="Calibri" w:cs="Calibri"/>
          <w:i/>
          <w:iCs/>
          <w:sz w:val="24"/>
          <w:szCs w:val="20"/>
          <w:lang w:val="bg-BG"/>
        </w:rPr>
        <w:t xml:space="preserve"> </w:t>
      </w:r>
      <w:r w:rsidR="00861EDC" w:rsidRPr="002E403B">
        <w:rPr>
          <w:rFonts w:ascii="Calibri" w:eastAsia="Calibri" w:hAnsi="Calibri" w:cs="Calibri"/>
          <w:i/>
          <w:iCs/>
          <w:sz w:val="24"/>
          <w:szCs w:val="20"/>
          <w:lang w:val="bg-BG"/>
        </w:rPr>
        <w:t>новите</w:t>
      </w:r>
      <w:r w:rsidR="00F4294B" w:rsidRPr="002E403B">
        <w:rPr>
          <w:rFonts w:ascii="Calibri" w:eastAsia="Calibri" w:hAnsi="Calibri" w:cs="Calibri"/>
          <w:i/>
          <w:iCs/>
          <w:sz w:val="24"/>
          <w:szCs w:val="20"/>
          <w:lang w:val="bg-BG"/>
        </w:rPr>
        <w:t xml:space="preserve"> срокове</w:t>
      </w:r>
      <w:r w:rsidR="00861EDC" w:rsidRPr="002E403B">
        <w:rPr>
          <w:rFonts w:ascii="Calibri" w:eastAsia="Calibri" w:hAnsi="Calibri" w:cs="Calibri"/>
          <w:i/>
          <w:iCs/>
          <w:sz w:val="24"/>
          <w:szCs w:val="20"/>
          <w:lang w:val="bg-BG"/>
        </w:rPr>
        <w:t>.</w:t>
      </w:r>
    </w:p>
    <w:p w14:paraId="1F1B11A5" w14:textId="77777777" w:rsidR="00FB7B5D" w:rsidRPr="002E403B" w:rsidRDefault="00FB7B5D" w:rsidP="00322626">
      <w:pPr>
        <w:pStyle w:val="CommentText"/>
        <w:spacing w:after="0" w:line="276" w:lineRule="auto"/>
        <w:ind w:left="1080"/>
        <w:jc w:val="both"/>
        <w:rPr>
          <w:rFonts w:cstheme="minorHAnsi"/>
          <w:b/>
          <w:bCs/>
          <w:sz w:val="24"/>
          <w:lang w:val="bg-BG"/>
        </w:rPr>
      </w:pPr>
    </w:p>
    <w:p w14:paraId="4F19D093" w14:textId="0A62360B" w:rsidR="007061BA" w:rsidRPr="002E403B" w:rsidRDefault="007061BA" w:rsidP="00861EDC">
      <w:pPr>
        <w:pStyle w:val="CommentText"/>
        <w:numPr>
          <w:ilvl w:val="0"/>
          <w:numId w:val="20"/>
        </w:numPr>
        <w:spacing w:after="0" w:line="276" w:lineRule="auto"/>
        <w:jc w:val="both"/>
        <w:rPr>
          <w:rFonts w:cstheme="minorHAnsi"/>
          <w:b/>
          <w:caps/>
          <w:sz w:val="24"/>
          <w:lang w:val="bg-BG"/>
        </w:rPr>
      </w:pPr>
      <w:r w:rsidRPr="002E403B">
        <w:rPr>
          <w:rFonts w:cstheme="minorHAnsi"/>
          <w:b/>
          <w:caps/>
          <w:sz w:val="24"/>
          <w:lang w:val="bg-BG"/>
        </w:rPr>
        <w:t xml:space="preserve">Избор на финалисти </w:t>
      </w:r>
    </w:p>
    <w:p w14:paraId="32BFA001" w14:textId="77777777" w:rsidR="00861EDC" w:rsidRPr="002E403B" w:rsidRDefault="00861EDC" w:rsidP="00861EDC">
      <w:pPr>
        <w:spacing w:after="0"/>
        <w:jc w:val="both"/>
        <w:rPr>
          <w:rFonts w:cstheme="minorHAnsi"/>
          <w:sz w:val="24"/>
          <w:szCs w:val="20"/>
          <w:lang w:val="bg-BG"/>
        </w:rPr>
      </w:pPr>
    </w:p>
    <w:p w14:paraId="15C1AFC1" w14:textId="066BA56C" w:rsidR="00A9269E" w:rsidRPr="002E403B" w:rsidRDefault="00861EDC" w:rsidP="00861EDC">
      <w:pPr>
        <w:pStyle w:val="ListParagraph"/>
        <w:numPr>
          <w:ilvl w:val="0"/>
          <w:numId w:val="44"/>
        </w:num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b/>
          <w:bCs/>
          <w:sz w:val="24"/>
          <w:szCs w:val="20"/>
          <w:lang w:val="bg-BG"/>
        </w:rPr>
        <w:t xml:space="preserve">Организаторът обявява </w:t>
      </w:r>
      <w:r w:rsidR="00A9269E" w:rsidRPr="002E403B">
        <w:rPr>
          <w:rFonts w:cstheme="minorHAnsi"/>
          <w:b/>
          <w:bCs/>
          <w:sz w:val="24"/>
          <w:szCs w:val="20"/>
          <w:lang w:val="bg-BG"/>
        </w:rPr>
        <w:t xml:space="preserve">Работна група (жури) с максимален брой от </w:t>
      </w:r>
      <w:r w:rsidRPr="002E403B">
        <w:rPr>
          <w:rFonts w:cstheme="minorHAnsi"/>
          <w:b/>
          <w:bCs/>
          <w:sz w:val="24"/>
          <w:szCs w:val="20"/>
          <w:lang w:val="bg-BG"/>
        </w:rPr>
        <w:t>6</w:t>
      </w:r>
      <w:r w:rsidR="007407E9" w:rsidRPr="002E403B">
        <w:rPr>
          <w:rFonts w:cstheme="minorHAnsi"/>
          <w:b/>
          <w:bCs/>
          <w:sz w:val="24"/>
          <w:szCs w:val="20"/>
          <w:lang w:val="bg-BG"/>
        </w:rPr>
        <w:t>-ма</w:t>
      </w:r>
      <w:r w:rsidR="00A9269E" w:rsidRPr="002E403B">
        <w:rPr>
          <w:rFonts w:cstheme="minorHAnsi"/>
          <w:b/>
          <w:bCs/>
          <w:sz w:val="24"/>
          <w:szCs w:val="20"/>
          <w:lang w:val="bg-BG"/>
        </w:rPr>
        <w:t xml:space="preserve"> </w:t>
      </w:r>
      <w:r w:rsidR="007407E9" w:rsidRPr="002E403B">
        <w:rPr>
          <w:rFonts w:cstheme="minorHAnsi"/>
          <w:b/>
          <w:bCs/>
          <w:sz w:val="24"/>
          <w:szCs w:val="20"/>
          <w:lang w:val="bg-BG"/>
        </w:rPr>
        <w:t>членове</w:t>
      </w:r>
      <w:r w:rsidR="00A9269E" w:rsidRPr="002E403B">
        <w:rPr>
          <w:rFonts w:cstheme="minorHAnsi"/>
          <w:sz w:val="24"/>
          <w:szCs w:val="20"/>
          <w:lang w:val="bg-BG"/>
        </w:rPr>
        <w:t xml:space="preserve">, </w:t>
      </w:r>
      <w:r w:rsidRPr="002E403B">
        <w:rPr>
          <w:rFonts w:cstheme="minorHAnsi"/>
          <w:sz w:val="24"/>
          <w:szCs w:val="20"/>
          <w:lang w:val="bg-BG"/>
        </w:rPr>
        <w:t>които могат да бъдат</w:t>
      </w:r>
      <w:r w:rsidR="00A9269E" w:rsidRPr="002E403B">
        <w:rPr>
          <w:rFonts w:cstheme="minorHAnsi"/>
          <w:sz w:val="24"/>
          <w:szCs w:val="20"/>
          <w:lang w:val="bg-BG"/>
        </w:rPr>
        <w:t>:</w:t>
      </w:r>
    </w:p>
    <w:p w14:paraId="42803A88" w14:textId="4CC6C4C9" w:rsidR="00A9269E" w:rsidRPr="00F75F6C" w:rsidRDefault="00A9269E" w:rsidP="00322626">
      <w:pPr>
        <w:pStyle w:val="ListParagraph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0"/>
          <w:lang w:val="bg-BG"/>
        </w:rPr>
      </w:pPr>
      <w:bookmarkStart w:id="6" w:name="_GoBack"/>
      <w:bookmarkEnd w:id="6"/>
      <w:r w:rsidRPr="00F75F6C">
        <w:rPr>
          <w:rFonts w:cstheme="minorHAnsi"/>
          <w:sz w:val="24"/>
          <w:szCs w:val="20"/>
          <w:lang w:val="bg-BG"/>
        </w:rPr>
        <w:t>1 представител на Програмата</w:t>
      </w:r>
      <w:r w:rsidR="00F75F6C" w:rsidRPr="00F75F6C">
        <w:rPr>
          <w:rFonts w:cstheme="minorHAnsi"/>
          <w:sz w:val="24"/>
          <w:szCs w:val="20"/>
          <w:lang w:val="bg-BG"/>
        </w:rPr>
        <w:t xml:space="preserve"> от Нестле България</w:t>
      </w:r>
    </w:p>
    <w:p w14:paraId="4C524ED1" w14:textId="77777777" w:rsidR="00A9269E" w:rsidRPr="002E403B" w:rsidRDefault="00A9269E" w:rsidP="00322626">
      <w:pPr>
        <w:pStyle w:val="ListParagraph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 xml:space="preserve">1 представител на МОН </w:t>
      </w:r>
    </w:p>
    <w:p w14:paraId="0CA698D9" w14:textId="0BCEA64B" w:rsidR="00A9269E" w:rsidRPr="002E403B" w:rsidRDefault="00A9269E" w:rsidP="00322626">
      <w:pPr>
        <w:pStyle w:val="ListParagraph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 xml:space="preserve">1 представител </w:t>
      </w:r>
      <w:r w:rsidR="00861EDC" w:rsidRPr="002E403B">
        <w:rPr>
          <w:rFonts w:cstheme="minorHAnsi"/>
          <w:sz w:val="24"/>
          <w:szCs w:val="20"/>
          <w:lang w:val="bg-BG"/>
        </w:rPr>
        <w:t xml:space="preserve">на </w:t>
      </w:r>
      <w:r w:rsidRPr="002E403B">
        <w:rPr>
          <w:rFonts w:cstheme="minorHAnsi"/>
          <w:sz w:val="24"/>
          <w:szCs w:val="20"/>
          <w:lang w:val="bg-BG"/>
        </w:rPr>
        <w:t>РУО с най-много участващи в конкурса училища</w:t>
      </w:r>
    </w:p>
    <w:p w14:paraId="79DFD176" w14:textId="40218AFD" w:rsidR="00BE63B4" w:rsidRPr="002E403B" w:rsidRDefault="00BE63B4" w:rsidP="00322626">
      <w:pPr>
        <w:pStyle w:val="ListParagraph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>1 представител на общината с най-много участващи в конкурса детски градини</w:t>
      </w:r>
    </w:p>
    <w:p w14:paraId="61DDD843" w14:textId="1DE4D799" w:rsidR="00861EDC" w:rsidRPr="002E403B" w:rsidRDefault="00861EDC" w:rsidP="00322626">
      <w:pPr>
        <w:pStyle w:val="ListParagraph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>1 представител от НСОРБ</w:t>
      </w:r>
    </w:p>
    <w:p w14:paraId="7A559427" w14:textId="77777777" w:rsidR="00861EDC" w:rsidRPr="002E403B" w:rsidRDefault="00861EDC" w:rsidP="00861EDC">
      <w:pPr>
        <w:pStyle w:val="ListParagraph"/>
        <w:numPr>
          <w:ilvl w:val="0"/>
          <w:numId w:val="17"/>
        </w:num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>1 представител, посочен от Организатора</w:t>
      </w:r>
    </w:p>
    <w:p w14:paraId="2CD10E75" w14:textId="77777777" w:rsidR="00861EDC" w:rsidRPr="002E403B" w:rsidRDefault="00861EDC" w:rsidP="00861EDC">
      <w:pPr>
        <w:spacing w:after="0"/>
        <w:rPr>
          <w:rFonts w:cstheme="minorHAnsi"/>
          <w:b/>
          <w:sz w:val="24"/>
          <w:szCs w:val="20"/>
          <w:lang w:val="bg-BG"/>
        </w:rPr>
      </w:pPr>
    </w:p>
    <w:p w14:paraId="112A0AFE" w14:textId="0E74EAF7" w:rsidR="007061BA" w:rsidRPr="002E403B" w:rsidRDefault="007061BA" w:rsidP="00861EDC">
      <w:pPr>
        <w:pStyle w:val="ListParagraph"/>
        <w:numPr>
          <w:ilvl w:val="0"/>
          <w:numId w:val="44"/>
        </w:numPr>
        <w:spacing w:after="0"/>
        <w:rPr>
          <w:rFonts w:cstheme="minorHAnsi"/>
          <w:b/>
          <w:sz w:val="24"/>
          <w:szCs w:val="20"/>
          <w:lang w:val="bg-BG"/>
        </w:rPr>
      </w:pPr>
      <w:r w:rsidRPr="002E403B">
        <w:rPr>
          <w:rFonts w:cstheme="minorHAnsi"/>
          <w:b/>
          <w:sz w:val="24"/>
          <w:szCs w:val="20"/>
          <w:lang w:val="bg-BG"/>
        </w:rPr>
        <w:t xml:space="preserve">Финално събитие и избор на победител </w:t>
      </w:r>
    </w:p>
    <w:p w14:paraId="510E142F" w14:textId="77777777" w:rsidR="00B361D6" w:rsidRPr="002E403B" w:rsidRDefault="00B361D6" w:rsidP="00322626">
      <w:pPr>
        <w:pStyle w:val="ListParagraph"/>
        <w:spacing w:after="0"/>
        <w:ind w:left="1080"/>
        <w:rPr>
          <w:rFonts w:cstheme="minorHAnsi"/>
          <w:b/>
          <w:sz w:val="24"/>
          <w:szCs w:val="20"/>
          <w:lang w:val="bg-BG"/>
        </w:rPr>
      </w:pPr>
    </w:p>
    <w:p w14:paraId="053DA011" w14:textId="77777777" w:rsidR="0076115C" w:rsidRPr="002E403B" w:rsidRDefault="0036789B" w:rsidP="00AE5FD3">
      <w:pPr>
        <w:pStyle w:val="ListParagraph"/>
        <w:numPr>
          <w:ilvl w:val="1"/>
          <w:numId w:val="44"/>
        </w:num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lastRenderedPageBreak/>
        <w:t xml:space="preserve">Всеки член на журито попълва карта за оценка на всеки от </w:t>
      </w:r>
      <w:r w:rsidR="00861EDC" w:rsidRPr="002E403B">
        <w:rPr>
          <w:rFonts w:cstheme="minorHAnsi"/>
          <w:sz w:val="24"/>
          <w:szCs w:val="20"/>
          <w:lang w:val="bg-BG"/>
        </w:rPr>
        <w:t xml:space="preserve">участниците, успешно изпълнил всички стъпки за участие в Конкурса (описани в IV.) </w:t>
      </w:r>
      <w:r w:rsidRPr="002E403B">
        <w:rPr>
          <w:rFonts w:cstheme="minorHAnsi"/>
          <w:sz w:val="24"/>
          <w:szCs w:val="20"/>
          <w:lang w:val="bg-BG"/>
        </w:rPr>
        <w:t xml:space="preserve"> </w:t>
      </w:r>
      <w:r w:rsidR="00861EDC" w:rsidRPr="002E403B">
        <w:rPr>
          <w:rFonts w:cstheme="minorHAnsi"/>
          <w:sz w:val="24"/>
          <w:szCs w:val="20"/>
          <w:lang w:val="bg-BG"/>
        </w:rPr>
        <w:t>С</w:t>
      </w:r>
      <w:r w:rsidRPr="002E403B">
        <w:rPr>
          <w:rFonts w:cstheme="minorHAnsi"/>
          <w:sz w:val="24"/>
          <w:szCs w:val="20"/>
          <w:lang w:val="bg-BG"/>
        </w:rPr>
        <w:t xml:space="preserve"> точки от 1 до 10, където едно е най-ниската, а 10 най-високата оценка</w:t>
      </w:r>
      <w:r w:rsidR="00861EDC" w:rsidRPr="002E403B">
        <w:rPr>
          <w:rFonts w:cstheme="minorHAnsi"/>
          <w:sz w:val="24"/>
          <w:szCs w:val="20"/>
          <w:lang w:val="bg-BG"/>
        </w:rPr>
        <w:t xml:space="preserve"> всеки член на журито оценява участниците по изброените критерии (</w:t>
      </w:r>
      <w:r w:rsidR="00E45EEB" w:rsidRPr="002E403B">
        <w:rPr>
          <w:rFonts w:cstheme="minorHAnsi"/>
          <w:sz w:val="24"/>
          <w:szCs w:val="20"/>
          <w:lang w:val="bg-BG"/>
        </w:rPr>
        <w:t xml:space="preserve">описани в II. т.2 Критерии за оценка на участниците в конкурса). </w:t>
      </w:r>
      <w:r w:rsidR="0076115C" w:rsidRPr="002E403B">
        <w:rPr>
          <w:rFonts w:cstheme="minorHAnsi"/>
          <w:sz w:val="24"/>
          <w:szCs w:val="20"/>
          <w:lang w:val="bg-BG"/>
        </w:rPr>
        <w:t>5 детски градини и 5 училища събрали най-</w:t>
      </w:r>
      <w:r w:rsidRPr="002E403B">
        <w:rPr>
          <w:rFonts w:cstheme="minorHAnsi"/>
          <w:sz w:val="24"/>
          <w:szCs w:val="20"/>
          <w:lang w:val="bg-BG"/>
        </w:rPr>
        <w:t xml:space="preserve">висок брой точки се класират </w:t>
      </w:r>
      <w:r w:rsidR="0076115C" w:rsidRPr="002E403B">
        <w:rPr>
          <w:rFonts w:cstheme="minorHAnsi"/>
          <w:sz w:val="24"/>
          <w:szCs w:val="20"/>
          <w:lang w:val="bg-BG"/>
        </w:rPr>
        <w:t xml:space="preserve">за финалното събитие. </w:t>
      </w:r>
    </w:p>
    <w:p w14:paraId="32B78A17" w14:textId="77777777" w:rsidR="0076115C" w:rsidRPr="002E403B" w:rsidRDefault="0076115C" w:rsidP="0076115C">
      <w:pPr>
        <w:pStyle w:val="ListParagraph"/>
        <w:numPr>
          <w:ilvl w:val="1"/>
          <w:numId w:val="44"/>
        </w:num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 xml:space="preserve"> </w:t>
      </w:r>
      <w:r w:rsidR="00DA32AB" w:rsidRPr="002E403B">
        <w:rPr>
          <w:rFonts w:cstheme="minorHAnsi"/>
          <w:sz w:val="24"/>
          <w:szCs w:val="20"/>
          <w:lang w:val="bg-BG"/>
        </w:rPr>
        <w:t xml:space="preserve">Във финалното събитие участват </w:t>
      </w:r>
      <w:r w:rsidRPr="002E403B">
        <w:rPr>
          <w:rFonts w:cstheme="minorHAnsi"/>
          <w:sz w:val="24"/>
          <w:szCs w:val="20"/>
          <w:lang w:val="bg-BG"/>
        </w:rPr>
        <w:t>5</w:t>
      </w:r>
      <w:r w:rsidR="004B7D49" w:rsidRPr="002E403B">
        <w:rPr>
          <w:rFonts w:cstheme="minorHAnsi"/>
          <w:sz w:val="24"/>
          <w:szCs w:val="20"/>
          <w:lang w:val="bg-BG"/>
        </w:rPr>
        <w:t>-</w:t>
      </w:r>
      <w:r w:rsidR="00DA32AB" w:rsidRPr="002E403B">
        <w:rPr>
          <w:rFonts w:cstheme="minorHAnsi"/>
          <w:sz w:val="24"/>
          <w:szCs w:val="20"/>
          <w:lang w:val="bg-BG"/>
        </w:rPr>
        <w:t>те класирани училища</w:t>
      </w:r>
      <w:r w:rsidR="00672069" w:rsidRPr="002E403B">
        <w:rPr>
          <w:rFonts w:cstheme="minorHAnsi"/>
          <w:sz w:val="24"/>
          <w:szCs w:val="20"/>
          <w:lang w:val="bg-BG"/>
        </w:rPr>
        <w:t xml:space="preserve"> и </w:t>
      </w:r>
      <w:r w:rsidRPr="002E403B">
        <w:rPr>
          <w:rFonts w:cstheme="minorHAnsi"/>
          <w:sz w:val="24"/>
          <w:szCs w:val="20"/>
          <w:lang w:val="bg-BG"/>
        </w:rPr>
        <w:t>5</w:t>
      </w:r>
      <w:r w:rsidR="00672069" w:rsidRPr="002E403B">
        <w:rPr>
          <w:rFonts w:cstheme="minorHAnsi"/>
          <w:sz w:val="24"/>
          <w:szCs w:val="20"/>
          <w:lang w:val="bg-BG"/>
        </w:rPr>
        <w:t>-те класирани детски градини</w:t>
      </w:r>
      <w:r w:rsidR="00DA32AB" w:rsidRPr="002E403B">
        <w:rPr>
          <w:rFonts w:cstheme="minorHAnsi"/>
          <w:sz w:val="24"/>
          <w:szCs w:val="20"/>
          <w:lang w:val="bg-BG"/>
        </w:rPr>
        <w:t>, представлявани от своите директори</w:t>
      </w:r>
      <w:r w:rsidRPr="002E403B">
        <w:rPr>
          <w:rFonts w:cstheme="minorHAnsi"/>
          <w:sz w:val="24"/>
          <w:szCs w:val="20"/>
          <w:lang w:val="bg-BG"/>
        </w:rPr>
        <w:t>, учители</w:t>
      </w:r>
      <w:r w:rsidR="009E088F" w:rsidRPr="002E403B">
        <w:rPr>
          <w:rFonts w:cstheme="minorHAnsi"/>
          <w:sz w:val="24"/>
          <w:szCs w:val="20"/>
          <w:lang w:val="bg-BG"/>
        </w:rPr>
        <w:t xml:space="preserve"> или представител на училищното настоятелство</w:t>
      </w:r>
      <w:r w:rsidR="000655E2" w:rsidRPr="002E403B">
        <w:rPr>
          <w:rFonts w:cstheme="minorHAnsi"/>
          <w:sz w:val="24"/>
          <w:szCs w:val="20"/>
          <w:lang w:val="bg-BG"/>
        </w:rPr>
        <w:t>.</w:t>
      </w:r>
    </w:p>
    <w:p w14:paraId="68712AB1" w14:textId="426C315E" w:rsidR="0076115C" w:rsidRPr="002E403B" w:rsidRDefault="007061BA" w:rsidP="0076115C">
      <w:pPr>
        <w:pStyle w:val="ListParagraph"/>
        <w:numPr>
          <w:ilvl w:val="1"/>
          <w:numId w:val="44"/>
        </w:num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>По време на финалното събитие се представя</w:t>
      </w:r>
      <w:r w:rsidR="000655E2" w:rsidRPr="002E403B">
        <w:rPr>
          <w:rFonts w:cstheme="minorHAnsi"/>
          <w:sz w:val="24"/>
          <w:szCs w:val="20"/>
          <w:lang w:val="bg-BG"/>
        </w:rPr>
        <w:t xml:space="preserve">т </w:t>
      </w:r>
      <w:r w:rsidR="0076115C" w:rsidRPr="002E403B">
        <w:rPr>
          <w:rFonts w:cstheme="minorHAnsi"/>
          <w:sz w:val="24"/>
          <w:szCs w:val="20"/>
          <w:lang w:val="bg-BG"/>
        </w:rPr>
        <w:t xml:space="preserve">реализираните дейности и проекти, </w:t>
      </w:r>
      <w:r w:rsidRPr="002E403B">
        <w:rPr>
          <w:rFonts w:cstheme="minorHAnsi"/>
          <w:sz w:val="24"/>
          <w:szCs w:val="20"/>
          <w:lang w:val="bg-BG"/>
        </w:rPr>
        <w:t xml:space="preserve">идеята за продължаване на </w:t>
      </w:r>
      <w:r w:rsidR="00AC03AF" w:rsidRPr="002E403B">
        <w:rPr>
          <w:rFonts w:cstheme="minorHAnsi"/>
          <w:sz w:val="24"/>
          <w:szCs w:val="20"/>
          <w:lang w:val="bg-BG"/>
        </w:rPr>
        <w:t xml:space="preserve">Програмата </w:t>
      </w:r>
      <w:r w:rsidRPr="002E403B">
        <w:rPr>
          <w:rFonts w:cstheme="minorHAnsi"/>
          <w:sz w:val="24"/>
          <w:szCs w:val="20"/>
          <w:lang w:val="bg-BG"/>
        </w:rPr>
        <w:t>в съответното училище</w:t>
      </w:r>
      <w:r w:rsidR="0076115C" w:rsidRPr="002E403B">
        <w:rPr>
          <w:rFonts w:cstheme="minorHAnsi"/>
          <w:sz w:val="24"/>
          <w:szCs w:val="20"/>
          <w:lang w:val="bg-BG"/>
        </w:rPr>
        <w:t>/детска градина</w:t>
      </w:r>
      <w:r w:rsidR="00672069" w:rsidRPr="002E403B">
        <w:rPr>
          <w:rFonts w:cstheme="minorHAnsi"/>
          <w:sz w:val="24"/>
          <w:szCs w:val="20"/>
          <w:lang w:val="bg-BG"/>
        </w:rPr>
        <w:t xml:space="preserve">, както и </w:t>
      </w:r>
      <w:r w:rsidR="0076115C" w:rsidRPr="002E403B">
        <w:rPr>
          <w:rFonts w:cstheme="minorHAnsi"/>
          <w:sz w:val="24"/>
          <w:szCs w:val="20"/>
          <w:lang w:val="bg-BG"/>
        </w:rPr>
        <w:t>за какво ще се използва</w:t>
      </w:r>
      <w:r w:rsidR="00672069" w:rsidRPr="002E403B">
        <w:rPr>
          <w:rFonts w:cstheme="minorHAnsi"/>
          <w:sz w:val="24"/>
          <w:szCs w:val="20"/>
          <w:lang w:val="bg-BG"/>
        </w:rPr>
        <w:t xml:space="preserve"> финансовата награда</w:t>
      </w:r>
      <w:r w:rsidR="0076115C" w:rsidRPr="002E403B">
        <w:rPr>
          <w:rFonts w:cstheme="minorHAnsi"/>
          <w:sz w:val="24"/>
          <w:szCs w:val="20"/>
          <w:lang w:val="bg-BG"/>
        </w:rPr>
        <w:t>, ако бъде спечелена като журито оценява всяко представяне с точки от 1 до 10, където едно е най-ниската, а 10 най-високата оценка.</w:t>
      </w:r>
    </w:p>
    <w:p w14:paraId="420C3337" w14:textId="77777777" w:rsidR="0076115C" w:rsidRPr="002E403B" w:rsidRDefault="007061BA" w:rsidP="0076115C">
      <w:pPr>
        <w:pStyle w:val="ListParagraph"/>
        <w:numPr>
          <w:ilvl w:val="1"/>
          <w:numId w:val="44"/>
        </w:num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>Финалното събитие се провежда в присъствието на предварително обявено</w:t>
      </w:r>
      <w:r w:rsidR="0076115C" w:rsidRPr="002E403B">
        <w:rPr>
          <w:rFonts w:cstheme="minorHAnsi"/>
          <w:sz w:val="24"/>
          <w:szCs w:val="20"/>
          <w:lang w:val="bg-BG"/>
        </w:rPr>
        <w:t>то</w:t>
      </w:r>
      <w:r w:rsidRPr="002E403B">
        <w:rPr>
          <w:rFonts w:cstheme="minorHAnsi"/>
          <w:sz w:val="24"/>
          <w:szCs w:val="20"/>
          <w:lang w:val="bg-BG"/>
        </w:rPr>
        <w:t xml:space="preserve"> жури</w:t>
      </w:r>
      <w:r w:rsidR="0076115C" w:rsidRPr="002E403B">
        <w:rPr>
          <w:rFonts w:cstheme="minorHAnsi"/>
          <w:sz w:val="24"/>
          <w:szCs w:val="20"/>
          <w:lang w:val="bg-BG"/>
        </w:rPr>
        <w:t xml:space="preserve">. </w:t>
      </w:r>
    </w:p>
    <w:p w14:paraId="5D4CC1A6" w14:textId="1B0DCE3A" w:rsidR="002E1444" w:rsidRPr="002E403B" w:rsidRDefault="008E3F74" w:rsidP="0076115C">
      <w:pPr>
        <w:pStyle w:val="ListParagraph"/>
        <w:numPr>
          <w:ilvl w:val="1"/>
          <w:numId w:val="44"/>
        </w:numPr>
        <w:spacing w:after="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 xml:space="preserve">Конкретната дата и място на провеждане на финалното събитие се определя от Нестле България в качеството му на </w:t>
      </w:r>
      <w:r w:rsidR="00E94FC2">
        <w:rPr>
          <w:rFonts w:cstheme="minorHAnsi"/>
          <w:sz w:val="24"/>
          <w:szCs w:val="20"/>
          <w:lang w:val="bg-BG"/>
        </w:rPr>
        <w:t>О</w:t>
      </w:r>
      <w:r w:rsidRPr="002E403B">
        <w:rPr>
          <w:rFonts w:cstheme="minorHAnsi"/>
          <w:sz w:val="24"/>
          <w:szCs w:val="20"/>
          <w:lang w:val="bg-BG"/>
        </w:rPr>
        <w:t xml:space="preserve">рганизатор на </w:t>
      </w:r>
      <w:r w:rsidR="00FF58D4" w:rsidRPr="002E403B">
        <w:rPr>
          <w:rFonts w:cstheme="minorHAnsi"/>
          <w:sz w:val="24"/>
          <w:szCs w:val="20"/>
          <w:lang w:val="bg-BG"/>
        </w:rPr>
        <w:t>П</w:t>
      </w:r>
      <w:r w:rsidRPr="002E403B">
        <w:rPr>
          <w:rFonts w:cstheme="minorHAnsi"/>
          <w:sz w:val="24"/>
          <w:szCs w:val="20"/>
          <w:lang w:val="bg-BG"/>
        </w:rPr>
        <w:t xml:space="preserve">рограма </w:t>
      </w:r>
      <w:r w:rsidR="00B80D9D" w:rsidRPr="002E403B">
        <w:rPr>
          <w:rFonts w:cstheme="minorHAnsi"/>
          <w:sz w:val="24"/>
          <w:szCs w:val="20"/>
          <w:lang w:val="bg-BG"/>
        </w:rPr>
        <w:t>„</w:t>
      </w:r>
      <w:r w:rsidR="00D1084C" w:rsidRPr="002E403B">
        <w:rPr>
          <w:rFonts w:cstheme="minorHAnsi"/>
          <w:sz w:val="24"/>
          <w:szCs w:val="20"/>
          <w:lang w:val="bg-BG"/>
        </w:rPr>
        <w:t>П</w:t>
      </w:r>
      <w:r w:rsidR="00312DA2" w:rsidRPr="002E403B">
        <w:rPr>
          <w:rFonts w:cstheme="minorHAnsi"/>
          <w:sz w:val="24"/>
          <w:szCs w:val="20"/>
          <w:lang w:val="bg-BG"/>
        </w:rPr>
        <w:t>о-з</w:t>
      </w:r>
      <w:r w:rsidR="00B80D9D" w:rsidRPr="002E403B">
        <w:rPr>
          <w:rFonts w:cstheme="minorHAnsi"/>
          <w:sz w:val="24"/>
          <w:szCs w:val="20"/>
          <w:lang w:val="bg-BG"/>
        </w:rPr>
        <w:t>драви деца“</w:t>
      </w:r>
      <w:r w:rsidRPr="002E403B">
        <w:rPr>
          <w:rFonts w:cstheme="minorHAnsi"/>
          <w:sz w:val="24"/>
          <w:szCs w:val="20"/>
          <w:lang w:val="bg-BG"/>
        </w:rPr>
        <w:t xml:space="preserve"> и от партньорите на </w:t>
      </w:r>
      <w:r w:rsidR="00FF58D4" w:rsidRPr="002E403B">
        <w:rPr>
          <w:rFonts w:cstheme="minorHAnsi"/>
          <w:sz w:val="24"/>
          <w:szCs w:val="20"/>
          <w:lang w:val="bg-BG"/>
        </w:rPr>
        <w:t>П</w:t>
      </w:r>
      <w:r w:rsidRPr="002E403B">
        <w:rPr>
          <w:rFonts w:cstheme="minorHAnsi"/>
          <w:sz w:val="24"/>
          <w:szCs w:val="20"/>
          <w:lang w:val="bg-BG"/>
        </w:rPr>
        <w:t>рограмата</w:t>
      </w:r>
      <w:r w:rsidR="00C13B86" w:rsidRPr="002E403B">
        <w:rPr>
          <w:rFonts w:cstheme="minorHAnsi"/>
          <w:sz w:val="24"/>
          <w:szCs w:val="20"/>
          <w:lang w:val="bg-BG"/>
        </w:rPr>
        <w:t>,</w:t>
      </w:r>
      <w:r w:rsidRPr="002E403B">
        <w:rPr>
          <w:rFonts w:cstheme="minorHAnsi"/>
          <w:sz w:val="24"/>
          <w:szCs w:val="20"/>
          <w:lang w:val="bg-BG"/>
        </w:rPr>
        <w:t xml:space="preserve"> </w:t>
      </w:r>
      <w:r w:rsidR="0076115C" w:rsidRPr="002E403B">
        <w:rPr>
          <w:rFonts w:cstheme="minorHAnsi"/>
          <w:sz w:val="24"/>
          <w:szCs w:val="20"/>
          <w:lang w:val="bg-BG"/>
        </w:rPr>
        <w:t xml:space="preserve">като се информират всички участници </w:t>
      </w:r>
      <w:r w:rsidRPr="002E403B">
        <w:rPr>
          <w:rFonts w:cstheme="minorHAnsi"/>
          <w:sz w:val="24"/>
          <w:szCs w:val="20"/>
          <w:lang w:val="bg-BG"/>
        </w:rPr>
        <w:t xml:space="preserve">не по-късно от </w:t>
      </w:r>
      <w:r w:rsidR="004A3849" w:rsidRPr="002E403B">
        <w:rPr>
          <w:rFonts w:cstheme="minorHAnsi"/>
          <w:sz w:val="24"/>
          <w:szCs w:val="20"/>
          <w:lang w:val="bg-BG"/>
        </w:rPr>
        <w:t>7</w:t>
      </w:r>
      <w:r w:rsidR="002E1444" w:rsidRPr="002E403B">
        <w:rPr>
          <w:rFonts w:cstheme="minorHAnsi"/>
          <w:sz w:val="24"/>
          <w:szCs w:val="20"/>
          <w:lang w:val="bg-BG"/>
        </w:rPr>
        <w:t xml:space="preserve"> дни преди датата на </w:t>
      </w:r>
      <w:r w:rsidRPr="002E403B">
        <w:rPr>
          <w:rFonts w:cstheme="minorHAnsi"/>
          <w:sz w:val="24"/>
          <w:szCs w:val="20"/>
          <w:lang w:val="bg-BG"/>
        </w:rPr>
        <w:t>неговото</w:t>
      </w:r>
      <w:r w:rsidR="002E1444" w:rsidRPr="002E403B">
        <w:rPr>
          <w:rFonts w:cstheme="minorHAnsi"/>
          <w:sz w:val="24"/>
          <w:szCs w:val="20"/>
          <w:lang w:val="bg-BG"/>
        </w:rPr>
        <w:t xml:space="preserve"> провеждане. </w:t>
      </w:r>
      <w:r w:rsidR="0076115C" w:rsidRPr="002E403B">
        <w:rPr>
          <w:rFonts w:cstheme="minorHAnsi"/>
          <w:sz w:val="24"/>
          <w:szCs w:val="20"/>
          <w:lang w:val="bg-BG"/>
        </w:rPr>
        <w:t>С</w:t>
      </w:r>
      <w:r w:rsidR="004A3849" w:rsidRPr="002E403B">
        <w:rPr>
          <w:rFonts w:cstheme="minorHAnsi"/>
          <w:sz w:val="24"/>
          <w:szCs w:val="20"/>
          <w:lang w:val="bg-BG"/>
        </w:rPr>
        <w:t>ъбитието</w:t>
      </w:r>
      <w:r w:rsidR="0076115C" w:rsidRPr="002E403B">
        <w:rPr>
          <w:rFonts w:cstheme="minorHAnsi"/>
          <w:sz w:val="24"/>
          <w:szCs w:val="20"/>
          <w:lang w:val="bg-BG"/>
        </w:rPr>
        <w:t xml:space="preserve"> може да</w:t>
      </w:r>
      <w:r w:rsidR="004A3849" w:rsidRPr="002E403B">
        <w:rPr>
          <w:rFonts w:cstheme="minorHAnsi"/>
          <w:sz w:val="24"/>
          <w:szCs w:val="20"/>
          <w:lang w:val="bg-BG"/>
        </w:rPr>
        <w:t xml:space="preserve"> се провежда онлайн.</w:t>
      </w:r>
    </w:p>
    <w:p w14:paraId="0326E370" w14:textId="4D629E28" w:rsidR="0076115C" w:rsidRPr="002E403B" w:rsidRDefault="0076115C" w:rsidP="00322626">
      <w:pPr>
        <w:spacing w:after="0"/>
        <w:ind w:firstLine="720"/>
        <w:jc w:val="both"/>
        <w:rPr>
          <w:rFonts w:ascii="Verdana" w:hAnsi="Verdana"/>
          <w:color w:val="000000"/>
          <w:sz w:val="23"/>
          <w:szCs w:val="23"/>
          <w:shd w:val="clear" w:color="auto" w:fill="FFFFFF"/>
          <w:lang w:val="bg-BG"/>
        </w:rPr>
      </w:pPr>
    </w:p>
    <w:p w14:paraId="5B5A317B" w14:textId="77777777" w:rsidR="0076115C" w:rsidRPr="002E403B" w:rsidRDefault="0076115C" w:rsidP="00322626">
      <w:pPr>
        <w:spacing w:after="0"/>
        <w:ind w:firstLine="720"/>
        <w:jc w:val="both"/>
        <w:rPr>
          <w:rFonts w:ascii="Verdana" w:hAnsi="Verdana"/>
          <w:color w:val="000000"/>
          <w:sz w:val="23"/>
          <w:szCs w:val="23"/>
          <w:shd w:val="clear" w:color="auto" w:fill="FFFFFF"/>
          <w:lang w:val="bg-BG"/>
        </w:rPr>
      </w:pPr>
    </w:p>
    <w:p w14:paraId="7D6B295E" w14:textId="036B01D2" w:rsidR="009A0E67" w:rsidRPr="002E403B" w:rsidRDefault="009A0E67" w:rsidP="0076115C">
      <w:pPr>
        <w:pStyle w:val="ListParagraph"/>
        <w:numPr>
          <w:ilvl w:val="0"/>
          <w:numId w:val="20"/>
        </w:numPr>
        <w:spacing w:after="0"/>
        <w:jc w:val="both"/>
        <w:rPr>
          <w:rFonts w:cstheme="minorHAnsi"/>
          <w:b/>
          <w:caps/>
          <w:sz w:val="24"/>
          <w:szCs w:val="20"/>
          <w:lang w:val="bg-BG"/>
        </w:rPr>
      </w:pPr>
      <w:r w:rsidRPr="002E403B">
        <w:rPr>
          <w:rFonts w:cstheme="minorHAnsi"/>
          <w:b/>
          <w:caps/>
          <w:sz w:val="24"/>
          <w:szCs w:val="20"/>
          <w:lang w:val="bg-BG"/>
        </w:rPr>
        <w:t>НАГРАДЕН ФОНД</w:t>
      </w:r>
    </w:p>
    <w:p w14:paraId="28317B40" w14:textId="5CD86691" w:rsidR="00823D87" w:rsidRPr="002E403B" w:rsidRDefault="00823D87" w:rsidP="00322626">
      <w:pPr>
        <w:spacing w:after="0"/>
        <w:ind w:firstLine="720"/>
        <w:jc w:val="both"/>
        <w:rPr>
          <w:rFonts w:eastAsia="Calibri" w:cstheme="minorHAnsi"/>
          <w:sz w:val="24"/>
          <w:szCs w:val="20"/>
          <w:lang w:val="bg-BG"/>
        </w:rPr>
      </w:pPr>
      <w:bookmarkStart w:id="7" w:name="_Hlk17107535"/>
      <w:r w:rsidRPr="002E403B">
        <w:rPr>
          <w:rFonts w:eastAsia="Calibri" w:cstheme="minorHAnsi"/>
          <w:sz w:val="24"/>
          <w:szCs w:val="20"/>
          <w:lang w:val="bg-BG"/>
        </w:rPr>
        <w:t>Наградите в конкурса се присъждат на най-добре представилите се по време на финалното събитие училища</w:t>
      </w:r>
      <w:r w:rsidR="002E403B" w:rsidRPr="002E403B">
        <w:rPr>
          <w:rFonts w:eastAsia="Calibri" w:cstheme="minorHAnsi"/>
          <w:sz w:val="24"/>
          <w:szCs w:val="20"/>
          <w:lang w:val="bg-BG"/>
        </w:rPr>
        <w:t>, получили най-висока оценка от журито,</w:t>
      </w:r>
      <w:r w:rsidR="00305474" w:rsidRPr="002E403B">
        <w:rPr>
          <w:rFonts w:eastAsia="Calibri" w:cstheme="minorHAnsi"/>
          <w:sz w:val="24"/>
          <w:szCs w:val="20"/>
          <w:lang w:val="bg-BG"/>
        </w:rPr>
        <w:t xml:space="preserve"> </w:t>
      </w:r>
      <w:r w:rsidR="002E403B">
        <w:rPr>
          <w:rFonts w:eastAsia="Calibri" w:cstheme="minorHAnsi"/>
          <w:sz w:val="24"/>
          <w:szCs w:val="20"/>
          <w:lang w:val="bg-BG"/>
        </w:rPr>
        <w:t xml:space="preserve">и </w:t>
      </w:r>
      <w:r w:rsidRPr="002E403B">
        <w:rPr>
          <w:rFonts w:eastAsia="Calibri" w:cstheme="minorHAnsi"/>
          <w:sz w:val="24"/>
          <w:szCs w:val="20"/>
          <w:lang w:val="bg-BG"/>
        </w:rPr>
        <w:t>представляват:</w:t>
      </w:r>
    </w:p>
    <w:p w14:paraId="0D52123B" w14:textId="22817877" w:rsidR="00823D87" w:rsidRPr="002E403B" w:rsidRDefault="002E403B" w:rsidP="002E403B">
      <w:pPr>
        <w:pStyle w:val="ListParagraph"/>
        <w:spacing w:after="0"/>
        <w:jc w:val="both"/>
        <w:rPr>
          <w:rFonts w:eastAsia="Calibri" w:cstheme="minorHAnsi"/>
          <w:sz w:val="24"/>
          <w:szCs w:val="20"/>
          <w:lang w:val="bg-BG"/>
        </w:rPr>
      </w:pPr>
      <w:r>
        <w:rPr>
          <w:rFonts w:eastAsia="Calibri" w:cstheme="minorHAnsi"/>
          <w:sz w:val="24"/>
          <w:szCs w:val="20"/>
          <w:lang w:val="bg-BG"/>
        </w:rPr>
        <w:t xml:space="preserve">За 1во място - </w:t>
      </w:r>
      <w:r w:rsidR="00823D87" w:rsidRPr="002E403B">
        <w:rPr>
          <w:rFonts w:eastAsia="Calibri" w:cstheme="minorHAnsi"/>
          <w:sz w:val="24"/>
          <w:szCs w:val="20"/>
          <w:lang w:val="bg-BG"/>
        </w:rPr>
        <w:t xml:space="preserve">Финансиране на стойност </w:t>
      </w:r>
      <w:r w:rsidR="00305474" w:rsidRPr="002E403B">
        <w:rPr>
          <w:rFonts w:eastAsia="Calibri" w:cstheme="minorHAnsi"/>
          <w:b/>
          <w:bCs/>
          <w:sz w:val="24"/>
          <w:szCs w:val="20"/>
          <w:lang w:val="bg-BG"/>
        </w:rPr>
        <w:t>3 000</w:t>
      </w:r>
      <w:r w:rsidR="00823D87" w:rsidRPr="002E403B">
        <w:rPr>
          <w:rFonts w:eastAsia="Calibri" w:cstheme="minorHAnsi"/>
          <w:b/>
          <w:bCs/>
          <w:sz w:val="24"/>
          <w:szCs w:val="20"/>
          <w:lang w:val="bg-BG"/>
        </w:rPr>
        <w:t xml:space="preserve"> лв.</w:t>
      </w:r>
      <w:r>
        <w:rPr>
          <w:rFonts w:eastAsia="Calibri" w:cstheme="minorHAnsi"/>
          <w:sz w:val="24"/>
          <w:szCs w:val="20"/>
          <w:lang w:val="bg-BG"/>
        </w:rPr>
        <w:t>;</w:t>
      </w:r>
    </w:p>
    <w:p w14:paraId="20921BF4" w14:textId="15CC3B5B" w:rsidR="00823D87" w:rsidRPr="002E403B" w:rsidRDefault="002E403B" w:rsidP="002E403B">
      <w:pPr>
        <w:pStyle w:val="ListParagraph"/>
        <w:spacing w:after="0"/>
        <w:jc w:val="both"/>
        <w:rPr>
          <w:rFonts w:eastAsia="Calibri" w:cstheme="minorHAnsi"/>
          <w:sz w:val="24"/>
          <w:szCs w:val="20"/>
          <w:lang w:val="bg-BG"/>
        </w:rPr>
      </w:pPr>
      <w:r>
        <w:rPr>
          <w:rFonts w:eastAsia="Calibri" w:cstheme="minorHAnsi"/>
          <w:sz w:val="24"/>
          <w:szCs w:val="20"/>
          <w:lang w:val="bg-BG"/>
        </w:rPr>
        <w:t xml:space="preserve">За 2ро място - </w:t>
      </w:r>
      <w:r w:rsidR="00823D87" w:rsidRPr="002E403B">
        <w:rPr>
          <w:rFonts w:eastAsia="Calibri" w:cstheme="minorHAnsi"/>
          <w:sz w:val="24"/>
          <w:szCs w:val="20"/>
          <w:lang w:val="bg-BG"/>
        </w:rPr>
        <w:t xml:space="preserve">Финансиране на стойност </w:t>
      </w:r>
      <w:r w:rsidR="00823D87" w:rsidRPr="002E403B">
        <w:rPr>
          <w:rFonts w:eastAsia="Calibri" w:cstheme="minorHAnsi"/>
          <w:b/>
          <w:bCs/>
          <w:sz w:val="24"/>
          <w:szCs w:val="20"/>
          <w:lang w:val="bg-BG"/>
        </w:rPr>
        <w:t>2</w:t>
      </w:r>
      <w:r w:rsidR="00305474" w:rsidRPr="002E403B">
        <w:rPr>
          <w:rFonts w:eastAsia="Calibri" w:cstheme="minorHAnsi"/>
          <w:b/>
          <w:bCs/>
          <w:sz w:val="24"/>
          <w:szCs w:val="20"/>
          <w:lang w:val="bg-BG"/>
        </w:rPr>
        <w:t xml:space="preserve"> </w:t>
      </w:r>
      <w:r w:rsidR="00823D87" w:rsidRPr="002E403B">
        <w:rPr>
          <w:rFonts w:eastAsia="Calibri" w:cstheme="minorHAnsi"/>
          <w:b/>
          <w:bCs/>
          <w:sz w:val="24"/>
          <w:szCs w:val="20"/>
          <w:lang w:val="bg-BG"/>
        </w:rPr>
        <w:t>000 лв.</w:t>
      </w:r>
      <w:r>
        <w:rPr>
          <w:rFonts w:eastAsia="Calibri" w:cstheme="minorHAnsi"/>
          <w:sz w:val="24"/>
          <w:szCs w:val="20"/>
          <w:lang w:val="bg-BG"/>
        </w:rPr>
        <w:t>;</w:t>
      </w:r>
    </w:p>
    <w:p w14:paraId="23F6C4E0" w14:textId="2455705C" w:rsidR="00FF0F5F" w:rsidRDefault="002E403B" w:rsidP="002E403B">
      <w:pPr>
        <w:pStyle w:val="ListParagraph"/>
        <w:spacing w:after="0"/>
        <w:jc w:val="both"/>
        <w:rPr>
          <w:rFonts w:eastAsia="Calibri" w:cstheme="minorHAnsi"/>
          <w:sz w:val="24"/>
          <w:szCs w:val="20"/>
          <w:lang w:val="bg-BG"/>
        </w:rPr>
      </w:pPr>
      <w:r>
        <w:rPr>
          <w:rFonts w:eastAsia="Calibri" w:cstheme="minorHAnsi"/>
          <w:sz w:val="24"/>
          <w:szCs w:val="20"/>
          <w:lang w:val="bg-BG"/>
        </w:rPr>
        <w:t xml:space="preserve">За 3то място - </w:t>
      </w:r>
      <w:r w:rsidR="00823D87" w:rsidRPr="002E403B">
        <w:rPr>
          <w:rFonts w:eastAsia="Calibri" w:cstheme="minorHAnsi"/>
          <w:sz w:val="24"/>
          <w:szCs w:val="20"/>
          <w:lang w:val="bg-BG"/>
        </w:rPr>
        <w:t xml:space="preserve">Финансиране на стойност </w:t>
      </w:r>
      <w:r w:rsidR="00823D87" w:rsidRPr="002E403B">
        <w:rPr>
          <w:rFonts w:eastAsia="Calibri" w:cstheme="minorHAnsi"/>
          <w:b/>
          <w:bCs/>
          <w:sz w:val="24"/>
          <w:szCs w:val="20"/>
          <w:lang w:val="bg-BG"/>
        </w:rPr>
        <w:t>1</w:t>
      </w:r>
      <w:r w:rsidR="00305474" w:rsidRPr="002E403B">
        <w:rPr>
          <w:rFonts w:eastAsia="Calibri" w:cstheme="minorHAnsi"/>
          <w:b/>
          <w:bCs/>
          <w:sz w:val="24"/>
          <w:szCs w:val="20"/>
          <w:lang w:val="bg-BG"/>
        </w:rPr>
        <w:t xml:space="preserve"> </w:t>
      </w:r>
      <w:r w:rsidR="00823D87" w:rsidRPr="002E403B">
        <w:rPr>
          <w:rFonts w:eastAsia="Calibri" w:cstheme="minorHAnsi"/>
          <w:b/>
          <w:bCs/>
          <w:sz w:val="24"/>
          <w:szCs w:val="20"/>
          <w:lang w:val="bg-BG"/>
        </w:rPr>
        <w:t>000 лв</w:t>
      </w:r>
      <w:r w:rsidR="00823D87" w:rsidRPr="002E403B">
        <w:rPr>
          <w:rFonts w:eastAsia="Calibri" w:cstheme="minorHAnsi"/>
          <w:sz w:val="24"/>
          <w:szCs w:val="20"/>
          <w:lang w:val="bg-BG"/>
        </w:rPr>
        <w:t>.</w:t>
      </w:r>
      <w:r w:rsidR="00992842">
        <w:rPr>
          <w:rFonts w:eastAsia="Calibri" w:cstheme="minorHAnsi"/>
          <w:sz w:val="24"/>
          <w:szCs w:val="20"/>
          <w:lang w:val="bg-BG"/>
        </w:rPr>
        <w:t>;</w:t>
      </w:r>
    </w:p>
    <w:bookmarkEnd w:id="7"/>
    <w:p w14:paraId="03D24EFB" w14:textId="5079DA76" w:rsidR="00FF0F5F" w:rsidRPr="002E403B" w:rsidRDefault="00FF0F5F" w:rsidP="00322626">
      <w:pPr>
        <w:pStyle w:val="ListParagraph"/>
        <w:spacing w:after="0"/>
        <w:ind w:left="792"/>
        <w:jc w:val="both"/>
        <w:rPr>
          <w:rFonts w:eastAsia="Calibri" w:cstheme="minorHAnsi"/>
          <w:sz w:val="24"/>
          <w:szCs w:val="20"/>
          <w:lang w:val="bg-BG"/>
        </w:rPr>
      </w:pPr>
    </w:p>
    <w:p w14:paraId="035E631E" w14:textId="5D67AA2A" w:rsidR="002E403B" w:rsidRPr="002E403B" w:rsidRDefault="002E403B" w:rsidP="002E403B">
      <w:pPr>
        <w:pStyle w:val="ListParagraph"/>
        <w:spacing w:after="0"/>
        <w:ind w:left="0" w:firstLine="720"/>
        <w:jc w:val="both"/>
        <w:rPr>
          <w:rFonts w:eastAsia="Calibri" w:cstheme="minorHAnsi"/>
          <w:sz w:val="24"/>
          <w:szCs w:val="20"/>
          <w:lang w:val="bg-BG"/>
        </w:rPr>
      </w:pPr>
      <w:r w:rsidRPr="002E403B">
        <w:rPr>
          <w:rFonts w:eastAsia="Calibri" w:cstheme="minorHAnsi"/>
          <w:sz w:val="24"/>
          <w:szCs w:val="20"/>
          <w:lang w:val="bg-BG"/>
        </w:rPr>
        <w:t xml:space="preserve">Наградите в конкурса се присъждат на най-добре представилите се по време на финалното събитие </w:t>
      </w:r>
      <w:r>
        <w:rPr>
          <w:rFonts w:eastAsia="Calibri" w:cstheme="minorHAnsi"/>
          <w:sz w:val="24"/>
          <w:szCs w:val="20"/>
          <w:lang w:val="bg-BG"/>
        </w:rPr>
        <w:t>детски градини</w:t>
      </w:r>
      <w:r w:rsidRPr="002E403B">
        <w:rPr>
          <w:rFonts w:eastAsia="Calibri" w:cstheme="minorHAnsi"/>
          <w:sz w:val="24"/>
          <w:szCs w:val="20"/>
          <w:lang w:val="bg-BG"/>
        </w:rPr>
        <w:t>, получили най-висока оценка от журито, и представляват:</w:t>
      </w:r>
    </w:p>
    <w:p w14:paraId="24439D07" w14:textId="77777777" w:rsidR="002E403B" w:rsidRPr="002E403B" w:rsidRDefault="002E403B" w:rsidP="002E403B">
      <w:pPr>
        <w:pStyle w:val="ListParagraph"/>
        <w:spacing w:after="0"/>
        <w:jc w:val="both"/>
        <w:rPr>
          <w:rFonts w:eastAsia="Calibri" w:cstheme="minorHAnsi"/>
          <w:sz w:val="24"/>
          <w:szCs w:val="20"/>
          <w:lang w:val="bg-BG"/>
        </w:rPr>
      </w:pPr>
      <w:r>
        <w:rPr>
          <w:rFonts w:eastAsia="Calibri" w:cstheme="minorHAnsi"/>
          <w:sz w:val="24"/>
          <w:szCs w:val="20"/>
          <w:lang w:val="bg-BG"/>
        </w:rPr>
        <w:t xml:space="preserve">За 1во място - </w:t>
      </w:r>
      <w:r w:rsidRPr="002E403B">
        <w:rPr>
          <w:rFonts w:eastAsia="Calibri" w:cstheme="minorHAnsi"/>
          <w:sz w:val="24"/>
          <w:szCs w:val="20"/>
          <w:lang w:val="bg-BG"/>
        </w:rPr>
        <w:t xml:space="preserve">Финансиране на стойност </w:t>
      </w:r>
      <w:r w:rsidRPr="002E403B">
        <w:rPr>
          <w:rFonts w:eastAsia="Calibri" w:cstheme="minorHAnsi"/>
          <w:b/>
          <w:bCs/>
          <w:sz w:val="24"/>
          <w:szCs w:val="20"/>
          <w:lang w:val="bg-BG"/>
        </w:rPr>
        <w:t>3 000 лв.</w:t>
      </w:r>
      <w:r>
        <w:rPr>
          <w:rFonts w:eastAsia="Calibri" w:cstheme="minorHAnsi"/>
          <w:sz w:val="24"/>
          <w:szCs w:val="20"/>
          <w:lang w:val="bg-BG"/>
        </w:rPr>
        <w:t>;</w:t>
      </w:r>
    </w:p>
    <w:p w14:paraId="50EBD887" w14:textId="77777777" w:rsidR="002E403B" w:rsidRPr="002E403B" w:rsidRDefault="002E403B" w:rsidP="002E403B">
      <w:pPr>
        <w:pStyle w:val="ListParagraph"/>
        <w:spacing w:after="0"/>
        <w:jc w:val="both"/>
        <w:rPr>
          <w:rFonts w:eastAsia="Calibri" w:cstheme="minorHAnsi"/>
          <w:sz w:val="24"/>
          <w:szCs w:val="20"/>
          <w:lang w:val="bg-BG"/>
        </w:rPr>
      </w:pPr>
      <w:r>
        <w:rPr>
          <w:rFonts w:eastAsia="Calibri" w:cstheme="minorHAnsi"/>
          <w:sz w:val="24"/>
          <w:szCs w:val="20"/>
          <w:lang w:val="bg-BG"/>
        </w:rPr>
        <w:t xml:space="preserve">За 2ро място - </w:t>
      </w:r>
      <w:r w:rsidRPr="002E403B">
        <w:rPr>
          <w:rFonts w:eastAsia="Calibri" w:cstheme="minorHAnsi"/>
          <w:sz w:val="24"/>
          <w:szCs w:val="20"/>
          <w:lang w:val="bg-BG"/>
        </w:rPr>
        <w:t xml:space="preserve">Финансиране на стойност </w:t>
      </w:r>
      <w:r w:rsidRPr="002E403B">
        <w:rPr>
          <w:rFonts w:eastAsia="Calibri" w:cstheme="minorHAnsi"/>
          <w:b/>
          <w:bCs/>
          <w:sz w:val="24"/>
          <w:szCs w:val="20"/>
          <w:lang w:val="bg-BG"/>
        </w:rPr>
        <w:t>2 000 лв.</w:t>
      </w:r>
      <w:r>
        <w:rPr>
          <w:rFonts w:eastAsia="Calibri" w:cstheme="minorHAnsi"/>
          <w:sz w:val="24"/>
          <w:szCs w:val="20"/>
          <w:lang w:val="bg-BG"/>
        </w:rPr>
        <w:t>;</w:t>
      </w:r>
    </w:p>
    <w:p w14:paraId="56A3FA26" w14:textId="77777777" w:rsidR="00992842" w:rsidRDefault="002E403B" w:rsidP="00992842">
      <w:pPr>
        <w:pStyle w:val="ListParagraph"/>
        <w:spacing w:after="0"/>
        <w:jc w:val="both"/>
        <w:rPr>
          <w:rFonts w:eastAsia="Calibri" w:cstheme="minorHAnsi"/>
          <w:sz w:val="24"/>
          <w:szCs w:val="20"/>
          <w:lang w:val="bg-BG"/>
        </w:rPr>
      </w:pPr>
      <w:r>
        <w:rPr>
          <w:rFonts w:eastAsia="Calibri" w:cstheme="minorHAnsi"/>
          <w:sz w:val="24"/>
          <w:szCs w:val="20"/>
          <w:lang w:val="bg-BG"/>
        </w:rPr>
        <w:t xml:space="preserve">За 3то място - </w:t>
      </w:r>
      <w:r w:rsidRPr="002E403B">
        <w:rPr>
          <w:rFonts w:eastAsia="Calibri" w:cstheme="minorHAnsi"/>
          <w:sz w:val="24"/>
          <w:szCs w:val="20"/>
          <w:lang w:val="bg-BG"/>
        </w:rPr>
        <w:t xml:space="preserve">Финансиране на стойност </w:t>
      </w:r>
      <w:r w:rsidRPr="002E403B">
        <w:rPr>
          <w:rFonts w:eastAsia="Calibri" w:cstheme="minorHAnsi"/>
          <w:b/>
          <w:bCs/>
          <w:sz w:val="24"/>
          <w:szCs w:val="20"/>
          <w:lang w:val="bg-BG"/>
        </w:rPr>
        <w:t>1 000 лв</w:t>
      </w:r>
      <w:r w:rsidRPr="002E403B">
        <w:rPr>
          <w:rFonts w:eastAsia="Calibri" w:cstheme="minorHAnsi"/>
          <w:sz w:val="24"/>
          <w:szCs w:val="20"/>
          <w:lang w:val="bg-BG"/>
        </w:rPr>
        <w:t>.</w:t>
      </w:r>
    </w:p>
    <w:p w14:paraId="2B95F294" w14:textId="77777777" w:rsidR="00992842" w:rsidRDefault="00992842" w:rsidP="002E403B">
      <w:pPr>
        <w:spacing w:after="0"/>
        <w:jc w:val="both"/>
        <w:rPr>
          <w:rFonts w:eastAsia="Calibri" w:cstheme="minorHAnsi"/>
          <w:sz w:val="24"/>
          <w:szCs w:val="20"/>
          <w:lang w:val="bg-BG"/>
        </w:rPr>
      </w:pPr>
    </w:p>
    <w:p w14:paraId="0E4D1BEF" w14:textId="0180219B" w:rsidR="000655E2" w:rsidRPr="002E403B" w:rsidRDefault="002E403B" w:rsidP="002E403B">
      <w:pPr>
        <w:spacing w:after="0"/>
        <w:jc w:val="both"/>
        <w:rPr>
          <w:rFonts w:eastAsia="Calibri" w:cstheme="minorHAnsi"/>
          <w:sz w:val="24"/>
          <w:szCs w:val="20"/>
          <w:lang w:val="bg-BG"/>
        </w:rPr>
      </w:pPr>
      <w:r w:rsidRPr="00992842">
        <w:rPr>
          <w:rFonts w:eastAsia="Calibri" w:cstheme="minorHAnsi"/>
          <w:b/>
          <w:sz w:val="24"/>
          <w:szCs w:val="20"/>
          <w:lang w:val="bg-BG"/>
        </w:rPr>
        <w:lastRenderedPageBreak/>
        <w:t>Поощрителни награди</w:t>
      </w:r>
      <w:r>
        <w:rPr>
          <w:rFonts w:eastAsia="Calibri" w:cstheme="minorHAnsi"/>
          <w:sz w:val="24"/>
          <w:szCs w:val="20"/>
          <w:lang w:val="bg-BG"/>
        </w:rPr>
        <w:t xml:space="preserve"> за активните </w:t>
      </w:r>
      <w:r w:rsidR="000655E2" w:rsidRPr="002E403B">
        <w:rPr>
          <w:rFonts w:eastAsia="Calibri" w:cstheme="minorHAnsi"/>
          <w:sz w:val="24"/>
          <w:szCs w:val="20"/>
          <w:lang w:val="bg-BG"/>
        </w:rPr>
        <w:t xml:space="preserve">участници </w:t>
      </w:r>
      <w:r>
        <w:rPr>
          <w:rFonts w:eastAsia="Calibri" w:cstheme="minorHAnsi"/>
          <w:sz w:val="24"/>
          <w:szCs w:val="20"/>
          <w:lang w:val="bg-BG"/>
        </w:rPr>
        <w:t xml:space="preserve">във финалното събитие </w:t>
      </w:r>
      <w:r w:rsidR="000655E2" w:rsidRPr="002E403B">
        <w:rPr>
          <w:rFonts w:eastAsia="Calibri" w:cstheme="minorHAnsi"/>
          <w:sz w:val="24"/>
          <w:szCs w:val="20"/>
          <w:lang w:val="bg-BG"/>
        </w:rPr>
        <w:t xml:space="preserve">представляват предметни награди, които ще бъдат изненада за самите участници. </w:t>
      </w:r>
    </w:p>
    <w:p w14:paraId="6DBEB2FC" w14:textId="77777777" w:rsidR="00305474" w:rsidRPr="002E403B" w:rsidRDefault="00305474" w:rsidP="00322626">
      <w:pPr>
        <w:pStyle w:val="ListParagraph"/>
        <w:spacing w:after="0"/>
        <w:ind w:left="792"/>
        <w:jc w:val="both"/>
        <w:rPr>
          <w:rFonts w:eastAsia="Calibri" w:cstheme="minorHAnsi"/>
          <w:sz w:val="24"/>
          <w:szCs w:val="20"/>
          <w:lang w:val="bg-BG"/>
        </w:rPr>
      </w:pPr>
    </w:p>
    <w:p w14:paraId="3D9F6DF6" w14:textId="79383057" w:rsidR="002E1444" w:rsidRPr="002E403B" w:rsidRDefault="002E1444" w:rsidP="00322626">
      <w:pPr>
        <w:spacing w:after="0"/>
        <w:ind w:firstLine="720"/>
        <w:jc w:val="both"/>
        <w:rPr>
          <w:rFonts w:cstheme="minorHAnsi"/>
          <w:b/>
          <w:sz w:val="24"/>
          <w:szCs w:val="20"/>
          <w:lang w:val="bg-BG"/>
        </w:rPr>
      </w:pPr>
      <w:r w:rsidRPr="002E403B">
        <w:rPr>
          <w:rFonts w:cstheme="minorHAnsi"/>
          <w:b/>
          <w:sz w:val="24"/>
          <w:szCs w:val="20"/>
          <w:lang w:val="bg-BG"/>
        </w:rPr>
        <w:t>V</w:t>
      </w:r>
      <w:r w:rsidR="0016689C" w:rsidRPr="002E403B">
        <w:rPr>
          <w:rFonts w:cstheme="minorHAnsi"/>
          <w:b/>
          <w:sz w:val="24"/>
          <w:szCs w:val="20"/>
          <w:lang w:val="bg-BG"/>
        </w:rPr>
        <w:t>I</w:t>
      </w:r>
      <w:r w:rsidR="00602082" w:rsidRPr="002E403B">
        <w:rPr>
          <w:rFonts w:cstheme="minorHAnsi"/>
          <w:b/>
          <w:sz w:val="24"/>
          <w:szCs w:val="20"/>
          <w:lang w:val="bg-BG"/>
        </w:rPr>
        <w:t>I</w:t>
      </w:r>
      <w:r w:rsidRPr="002E403B">
        <w:rPr>
          <w:rFonts w:cstheme="minorHAnsi"/>
          <w:b/>
          <w:sz w:val="24"/>
          <w:szCs w:val="20"/>
          <w:lang w:val="bg-BG"/>
        </w:rPr>
        <w:t>. РЪКОВОДСТВО И ОРГАНИЗАЦИЯ</w:t>
      </w:r>
    </w:p>
    <w:p w14:paraId="284A3D40" w14:textId="3287E53E" w:rsidR="002E1444" w:rsidRPr="002E403B" w:rsidRDefault="002E1444" w:rsidP="00322626">
      <w:pPr>
        <w:spacing w:after="0"/>
        <w:ind w:firstLine="72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 xml:space="preserve">Ръководството, координацията и контролът при организирането и провеждането на </w:t>
      </w:r>
      <w:r w:rsidR="00246ECA" w:rsidRPr="002E403B">
        <w:rPr>
          <w:rFonts w:cstheme="minorHAnsi"/>
          <w:sz w:val="24"/>
          <w:szCs w:val="20"/>
          <w:lang w:val="bg-BG"/>
        </w:rPr>
        <w:t>конкурс</w:t>
      </w:r>
      <w:r w:rsidR="00D14B11" w:rsidRPr="002E403B">
        <w:rPr>
          <w:rFonts w:cstheme="minorHAnsi"/>
          <w:sz w:val="24"/>
          <w:szCs w:val="20"/>
          <w:lang w:val="bg-BG"/>
        </w:rPr>
        <w:t>а</w:t>
      </w:r>
      <w:r w:rsidR="00246ECA" w:rsidRPr="002E403B">
        <w:rPr>
          <w:rFonts w:cstheme="minorHAnsi"/>
          <w:sz w:val="24"/>
          <w:szCs w:val="20"/>
          <w:lang w:val="bg-BG"/>
        </w:rPr>
        <w:t xml:space="preserve"> се </w:t>
      </w:r>
      <w:r w:rsidRPr="002E403B">
        <w:rPr>
          <w:rFonts w:cstheme="minorHAnsi"/>
          <w:sz w:val="24"/>
          <w:szCs w:val="20"/>
          <w:lang w:val="bg-BG"/>
        </w:rPr>
        <w:t xml:space="preserve">осъществява от </w:t>
      </w:r>
      <w:r w:rsidR="00174396" w:rsidRPr="002E403B">
        <w:rPr>
          <w:rFonts w:cstheme="minorHAnsi"/>
          <w:sz w:val="24"/>
          <w:szCs w:val="20"/>
          <w:lang w:val="bg-BG"/>
        </w:rPr>
        <w:t>„</w:t>
      </w:r>
      <w:r w:rsidR="00246ECA" w:rsidRPr="002E403B">
        <w:rPr>
          <w:rFonts w:cstheme="minorHAnsi"/>
          <w:sz w:val="24"/>
          <w:szCs w:val="20"/>
          <w:lang w:val="bg-BG"/>
        </w:rPr>
        <w:t>Нестле България</w:t>
      </w:r>
      <w:r w:rsidR="00174396" w:rsidRPr="002E403B">
        <w:rPr>
          <w:rFonts w:cstheme="minorHAnsi"/>
          <w:sz w:val="24"/>
          <w:szCs w:val="20"/>
          <w:lang w:val="bg-BG"/>
        </w:rPr>
        <w:t>“</w:t>
      </w:r>
      <w:r w:rsidR="00992842">
        <w:rPr>
          <w:rFonts w:cstheme="minorHAnsi"/>
          <w:sz w:val="24"/>
          <w:szCs w:val="20"/>
          <w:lang w:val="bg-BG"/>
        </w:rPr>
        <w:t xml:space="preserve"> </w:t>
      </w:r>
      <w:r w:rsidR="00174396" w:rsidRPr="002E403B">
        <w:rPr>
          <w:rFonts w:cstheme="minorHAnsi"/>
          <w:sz w:val="24"/>
          <w:szCs w:val="20"/>
          <w:lang w:val="bg-BG"/>
        </w:rPr>
        <w:t>АД</w:t>
      </w:r>
      <w:r w:rsidR="00246ECA" w:rsidRPr="002E403B">
        <w:rPr>
          <w:rFonts w:cstheme="minorHAnsi"/>
          <w:sz w:val="24"/>
          <w:szCs w:val="20"/>
          <w:lang w:val="bg-BG"/>
        </w:rPr>
        <w:t xml:space="preserve"> </w:t>
      </w:r>
      <w:r w:rsidR="00AB0E9C" w:rsidRPr="002E403B">
        <w:rPr>
          <w:rFonts w:cstheme="minorHAnsi"/>
          <w:sz w:val="24"/>
          <w:szCs w:val="20"/>
          <w:lang w:val="bg-BG"/>
        </w:rPr>
        <w:t>и е съгласувано с Министерство на образованието и науката.</w:t>
      </w:r>
    </w:p>
    <w:p w14:paraId="431C93A5" w14:textId="13D2D46B" w:rsidR="00D14B11" w:rsidRPr="002E403B" w:rsidRDefault="00D14B11" w:rsidP="00322626">
      <w:pPr>
        <w:spacing w:after="0"/>
        <w:ind w:firstLine="72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 xml:space="preserve">Цялостната логистика и организация на финалното събитие се съблюдава и осъществява от Нестле България или от упълномощено от компанията лице (организация). </w:t>
      </w:r>
    </w:p>
    <w:p w14:paraId="038DF157" w14:textId="570DDD58" w:rsidR="002E1444" w:rsidRPr="002E403B" w:rsidRDefault="00A036B8" w:rsidP="00322626">
      <w:pPr>
        <w:spacing w:after="0"/>
        <w:ind w:firstLine="72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>Д</w:t>
      </w:r>
      <w:r w:rsidR="00837E7B" w:rsidRPr="002E403B">
        <w:rPr>
          <w:rFonts w:cstheme="minorHAnsi"/>
          <w:sz w:val="24"/>
          <w:szCs w:val="20"/>
          <w:lang w:val="bg-BG"/>
        </w:rPr>
        <w:t>ейности</w:t>
      </w:r>
      <w:r w:rsidRPr="002E403B">
        <w:rPr>
          <w:rFonts w:cstheme="minorHAnsi"/>
          <w:sz w:val="24"/>
          <w:szCs w:val="20"/>
          <w:lang w:val="bg-BG"/>
        </w:rPr>
        <w:t>те</w:t>
      </w:r>
      <w:r w:rsidR="00837E7B" w:rsidRPr="002E403B">
        <w:rPr>
          <w:rFonts w:cstheme="minorHAnsi"/>
          <w:sz w:val="24"/>
          <w:szCs w:val="20"/>
          <w:lang w:val="bg-BG"/>
        </w:rPr>
        <w:t xml:space="preserve"> </w:t>
      </w:r>
      <w:r w:rsidR="002E1444" w:rsidRPr="002E403B">
        <w:rPr>
          <w:rFonts w:cstheme="minorHAnsi"/>
          <w:sz w:val="24"/>
          <w:szCs w:val="20"/>
          <w:lang w:val="bg-BG"/>
        </w:rPr>
        <w:t xml:space="preserve">се организират и провеждат от учителите със съдействието на </w:t>
      </w:r>
      <w:r w:rsidR="00D14B11" w:rsidRPr="002E403B">
        <w:rPr>
          <w:rFonts w:cstheme="minorHAnsi"/>
          <w:sz w:val="24"/>
          <w:szCs w:val="20"/>
          <w:lang w:val="bg-BG"/>
        </w:rPr>
        <w:t>комисиите от училищното настоятелство</w:t>
      </w:r>
      <w:r w:rsidR="00650888" w:rsidRPr="002E403B">
        <w:rPr>
          <w:rFonts w:cstheme="minorHAnsi"/>
          <w:sz w:val="24"/>
          <w:szCs w:val="20"/>
          <w:lang w:val="bg-BG"/>
        </w:rPr>
        <w:t xml:space="preserve"> и детската градина</w:t>
      </w:r>
      <w:r w:rsidR="002E1444" w:rsidRPr="002E403B">
        <w:rPr>
          <w:rFonts w:cstheme="minorHAnsi"/>
          <w:sz w:val="24"/>
          <w:szCs w:val="20"/>
          <w:lang w:val="bg-BG"/>
        </w:rPr>
        <w:t>, в съответствие с календар</w:t>
      </w:r>
      <w:r w:rsidR="00650888" w:rsidRPr="002E403B">
        <w:rPr>
          <w:rFonts w:cstheme="minorHAnsi"/>
          <w:sz w:val="24"/>
          <w:szCs w:val="20"/>
          <w:lang w:val="bg-BG"/>
        </w:rPr>
        <w:t>а</w:t>
      </w:r>
      <w:r w:rsidR="00D14B11" w:rsidRPr="002E403B">
        <w:rPr>
          <w:rFonts w:cstheme="minorHAnsi"/>
          <w:sz w:val="24"/>
          <w:szCs w:val="20"/>
          <w:lang w:val="bg-BG"/>
        </w:rPr>
        <w:t xml:space="preserve"> и съобразно учебната програма</w:t>
      </w:r>
      <w:r w:rsidR="002E1444" w:rsidRPr="002E403B">
        <w:rPr>
          <w:rFonts w:cstheme="minorHAnsi"/>
          <w:sz w:val="24"/>
          <w:szCs w:val="20"/>
          <w:lang w:val="bg-BG"/>
        </w:rPr>
        <w:t>. Контролът се осъществява от директора на училището</w:t>
      </w:r>
      <w:r w:rsidR="00650888" w:rsidRPr="002E403B">
        <w:rPr>
          <w:rFonts w:cstheme="minorHAnsi"/>
          <w:sz w:val="24"/>
          <w:szCs w:val="20"/>
          <w:lang w:val="bg-BG"/>
        </w:rPr>
        <w:t>/ детската градина</w:t>
      </w:r>
      <w:r w:rsidR="002E1444" w:rsidRPr="002E403B">
        <w:rPr>
          <w:rFonts w:cstheme="minorHAnsi"/>
          <w:sz w:val="24"/>
          <w:szCs w:val="20"/>
          <w:lang w:val="bg-BG"/>
        </w:rPr>
        <w:t xml:space="preserve">. </w:t>
      </w:r>
    </w:p>
    <w:p w14:paraId="7770449C" w14:textId="3CE4AFB7" w:rsidR="002E1444" w:rsidRDefault="00CC71F3" w:rsidP="00322626">
      <w:pPr>
        <w:spacing w:after="0"/>
        <w:ind w:firstLine="72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 xml:space="preserve">Финалното събитие </w:t>
      </w:r>
      <w:r w:rsidR="0016689C" w:rsidRPr="002E403B">
        <w:rPr>
          <w:rFonts w:cstheme="minorHAnsi"/>
          <w:sz w:val="24"/>
          <w:szCs w:val="20"/>
          <w:lang w:val="bg-BG"/>
        </w:rPr>
        <w:t xml:space="preserve">се </w:t>
      </w:r>
      <w:r w:rsidRPr="002E403B">
        <w:rPr>
          <w:rFonts w:cstheme="minorHAnsi"/>
          <w:sz w:val="24"/>
          <w:szCs w:val="20"/>
          <w:lang w:val="bg-BG"/>
        </w:rPr>
        <w:t xml:space="preserve">организира и провежда от Нестле България </w:t>
      </w:r>
      <w:r w:rsidR="002E1444" w:rsidRPr="002E403B">
        <w:rPr>
          <w:rFonts w:cstheme="minorHAnsi"/>
          <w:sz w:val="24"/>
          <w:szCs w:val="20"/>
          <w:lang w:val="bg-BG"/>
        </w:rPr>
        <w:t xml:space="preserve">със съдействието на </w:t>
      </w:r>
      <w:r w:rsidRPr="002E403B">
        <w:rPr>
          <w:rFonts w:cstheme="minorHAnsi"/>
          <w:sz w:val="24"/>
          <w:szCs w:val="20"/>
          <w:lang w:val="bg-BG"/>
        </w:rPr>
        <w:t xml:space="preserve">партньорите </w:t>
      </w:r>
      <w:r w:rsidR="00FF0F5F" w:rsidRPr="002E403B">
        <w:rPr>
          <w:rFonts w:cstheme="minorHAnsi"/>
          <w:sz w:val="24"/>
          <w:szCs w:val="20"/>
          <w:lang w:val="bg-BG"/>
        </w:rPr>
        <w:t>на</w:t>
      </w:r>
      <w:r w:rsidRPr="002E403B">
        <w:rPr>
          <w:rFonts w:cstheme="minorHAnsi"/>
          <w:sz w:val="24"/>
          <w:szCs w:val="20"/>
          <w:lang w:val="bg-BG"/>
        </w:rPr>
        <w:t xml:space="preserve"> програмата</w:t>
      </w:r>
      <w:r w:rsidR="002E1444" w:rsidRPr="002E403B">
        <w:rPr>
          <w:rFonts w:cstheme="minorHAnsi"/>
          <w:sz w:val="24"/>
          <w:szCs w:val="20"/>
          <w:lang w:val="bg-BG"/>
        </w:rPr>
        <w:t xml:space="preserve">. </w:t>
      </w:r>
    </w:p>
    <w:p w14:paraId="2C35CD55" w14:textId="77777777" w:rsidR="002E403B" w:rsidRPr="002E403B" w:rsidRDefault="002E403B" w:rsidP="00322626">
      <w:pPr>
        <w:spacing w:after="0"/>
        <w:ind w:firstLine="720"/>
        <w:jc w:val="both"/>
        <w:rPr>
          <w:rFonts w:cstheme="minorHAnsi"/>
          <w:sz w:val="24"/>
          <w:szCs w:val="20"/>
          <w:lang w:val="bg-BG"/>
        </w:rPr>
      </w:pPr>
    </w:p>
    <w:p w14:paraId="03B719B1" w14:textId="0217B479" w:rsidR="002E1444" w:rsidRPr="002E403B" w:rsidRDefault="002E1444" w:rsidP="00322626">
      <w:pPr>
        <w:spacing w:after="0"/>
        <w:ind w:firstLine="720"/>
        <w:jc w:val="both"/>
        <w:rPr>
          <w:rFonts w:cstheme="minorHAnsi"/>
          <w:b/>
          <w:sz w:val="24"/>
          <w:szCs w:val="20"/>
          <w:lang w:val="bg-BG"/>
        </w:rPr>
      </w:pPr>
      <w:bookmarkStart w:id="8" w:name="_Hlk522550503"/>
      <w:r w:rsidRPr="002E403B">
        <w:rPr>
          <w:rFonts w:cstheme="minorHAnsi"/>
          <w:b/>
          <w:sz w:val="24"/>
          <w:szCs w:val="20"/>
          <w:lang w:val="bg-BG"/>
        </w:rPr>
        <w:t>VII</w:t>
      </w:r>
      <w:r w:rsidR="00602082" w:rsidRPr="002E403B">
        <w:rPr>
          <w:rFonts w:cstheme="minorHAnsi"/>
          <w:b/>
          <w:sz w:val="24"/>
          <w:szCs w:val="20"/>
          <w:lang w:val="bg-BG"/>
        </w:rPr>
        <w:t>I</w:t>
      </w:r>
      <w:r w:rsidR="00837E7B" w:rsidRPr="002E403B">
        <w:rPr>
          <w:rFonts w:cstheme="minorHAnsi"/>
          <w:b/>
          <w:sz w:val="24"/>
          <w:szCs w:val="20"/>
          <w:lang w:val="bg-BG"/>
        </w:rPr>
        <w:t xml:space="preserve">. ФИНАНСОВИ УСЛОВИЯ </w:t>
      </w:r>
    </w:p>
    <w:p w14:paraId="0C26024D" w14:textId="362F1E78" w:rsidR="009A0E67" w:rsidRDefault="002E1444" w:rsidP="00322626">
      <w:pPr>
        <w:spacing w:after="0"/>
        <w:ind w:firstLine="72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>Разходите, свързани с о</w:t>
      </w:r>
      <w:r w:rsidR="003C06C4" w:rsidRPr="002E403B">
        <w:rPr>
          <w:rFonts w:cstheme="minorHAnsi"/>
          <w:sz w:val="24"/>
          <w:szCs w:val="20"/>
          <w:lang w:val="bg-BG"/>
        </w:rPr>
        <w:t xml:space="preserve">рганизацията и провеждането на </w:t>
      </w:r>
      <w:r w:rsidRPr="002E403B">
        <w:rPr>
          <w:rFonts w:cstheme="minorHAnsi"/>
          <w:sz w:val="24"/>
          <w:szCs w:val="20"/>
          <w:lang w:val="bg-BG"/>
        </w:rPr>
        <w:t>вътрешн</w:t>
      </w:r>
      <w:r w:rsidR="00650888" w:rsidRPr="002E403B">
        <w:rPr>
          <w:rFonts w:cstheme="minorHAnsi"/>
          <w:sz w:val="24"/>
          <w:szCs w:val="20"/>
          <w:lang w:val="bg-BG"/>
        </w:rPr>
        <w:t xml:space="preserve">ите </w:t>
      </w:r>
      <w:r w:rsidR="00753203" w:rsidRPr="002E403B">
        <w:rPr>
          <w:rFonts w:cstheme="minorHAnsi"/>
          <w:sz w:val="24"/>
          <w:szCs w:val="20"/>
          <w:lang w:val="bg-BG"/>
        </w:rPr>
        <w:t>дейности</w:t>
      </w:r>
      <w:r w:rsidR="002E403B">
        <w:rPr>
          <w:rFonts w:cstheme="minorHAnsi"/>
          <w:sz w:val="24"/>
          <w:szCs w:val="20"/>
          <w:lang w:val="bg-BG"/>
        </w:rPr>
        <w:t xml:space="preserve"> по Програмата</w:t>
      </w:r>
      <w:r w:rsidR="001C136B" w:rsidRPr="002E403B">
        <w:rPr>
          <w:rFonts w:cstheme="minorHAnsi"/>
          <w:sz w:val="24"/>
          <w:szCs w:val="20"/>
          <w:lang w:val="bg-BG"/>
        </w:rPr>
        <w:t>,</w:t>
      </w:r>
      <w:r w:rsidR="00753203" w:rsidRPr="002E403B">
        <w:rPr>
          <w:rFonts w:cstheme="minorHAnsi"/>
          <w:sz w:val="24"/>
          <w:szCs w:val="20"/>
          <w:lang w:val="bg-BG"/>
        </w:rPr>
        <w:t xml:space="preserve"> </w:t>
      </w:r>
      <w:r w:rsidR="008118AB" w:rsidRPr="002E403B">
        <w:rPr>
          <w:rFonts w:cstheme="minorHAnsi"/>
          <w:sz w:val="24"/>
          <w:szCs w:val="20"/>
          <w:lang w:val="bg-BG"/>
        </w:rPr>
        <w:t xml:space="preserve">включително принтирането на материалите, </w:t>
      </w:r>
      <w:r w:rsidRPr="002E403B">
        <w:rPr>
          <w:rFonts w:cstheme="minorHAnsi"/>
          <w:sz w:val="24"/>
          <w:szCs w:val="20"/>
          <w:lang w:val="bg-BG"/>
        </w:rPr>
        <w:t>се осиг</w:t>
      </w:r>
      <w:r w:rsidR="00837E7B" w:rsidRPr="002E403B">
        <w:rPr>
          <w:rFonts w:cstheme="minorHAnsi"/>
          <w:sz w:val="24"/>
          <w:szCs w:val="20"/>
          <w:lang w:val="bg-BG"/>
        </w:rPr>
        <w:t>уряват от училището</w:t>
      </w:r>
      <w:r w:rsidR="00344374" w:rsidRPr="002E403B">
        <w:rPr>
          <w:rFonts w:cstheme="minorHAnsi"/>
          <w:sz w:val="24"/>
          <w:szCs w:val="20"/>
          <w:lang w:val="bg-BG"/>
        </w:rPr>
        <w:t>/ детската градина</w:t>
      </w:r>
      <w:r w:rsidRPr="002E403B">
        <w:rPr>
          <w:rFonts w:cstheme="minorHAnsi"/>
          <w:sz w:val="24"/>
          <w:szCs w:val="20"/>
          <w:lang w:val="bg-BG"/>
        </w:rPr>
        <w:t>.</w:t>
      </w:r>
      <w:r w:rsidR="00753203" w:rsidRPr="002E403B">
        <w:rPr>
          <w:rFonts w:cstheme="minorHAnsi"/>
          <w:sz w:val="24"/>
          <w:szCs w:val="20"/>
          <w:lang w:val="bg-BG"/>
        </w:rPr>
        <w:t xml:space="preserve"> </w:t>
      </w:r>
      <w:r w:rsidRPr="002E403B">
        <w:rPr>
          <w:rFonts w:cstheme="minorHAnsi"/>
          <w:sz w:val="24"/>
          <w:szCs w:val="20"/>
          <w:lang w:val="bg-BG"/>
        </w:rPr>
        <w:t xml:space="preserve">Разходите за </w:t>
      </w:r>
      <w:r w:rsidR="009E088F" w:rsidRPr="002E403B">
        <w:rPr>
          <w:rFonts w:cstheme="minorHAnsi"/>
          <w:sz w:val="24"/>
          <w:szCs w:val="20"/>
          <w:lang w:val="bg-BG"/>
        </w:rPr>
        <w:t xml:space="preserve">възнаграждения </w:t>
      </w:r>
      <w:r w:rsidRPr="002E403B">
        <w:rPr>
          <w:rFonts w:cstheme="minorHAnsi"/>
          <w:sz w:val="24"/>
          <w:szCs w:val="20"/>
          <w:lang w:val="bg-BG"/>
        </w:rPr>
        <w:t>на</w:t>
      </w:r>
      <w:r w:rsidR="00753203" w:rsidRPr="002E403B">
        <w:rPr>
          <w:rFonts w:cstheme="minorHAnsi"/>
          <w:sz w:val="24"/>
          <w:szCs w:val="20"/>
          <w:lang w:val="bg-BG"/>
        </w:rPr>
        <w:t xml:space="preserve"> учители</w:t>
      </w:r>
      <w:r w:rsidR="009E088F" w:rsidRPr="002E403B">
        <w:rPr>
          <w:rFonts w:cstheme="minorHAnsi"/>
          <w:sz w:val="24"/>
          <w:szCs w:val="20"/>
          <w:lang w:val="bg-BG"/>
        </w:rPr>
        <w:t xml:space="preserve"> и</w:t>
      </w:r>
      <w:r w:rsidR="003C06C4" w:rsidRPr="002E403B">
        <w:rPr>
          <w:rFonts w:cstheme="minorHAnsi"/>
          <w:sz w:val="24"/>
          <w:szCs w:val="20"/>
          <w:lang w:val="bg-BG"/>
        </w:rPr>
        <w:t xml:space="preserve"> помощен персонал</w:t>
      </w:r>
      <w:r w:rsidR="009E088F" w:rsidRPr="002E403B">
        <w:rPr>
          <w:rFonts w:cstheme="minorHAnsi"/>
          <w:sz w:val="24"/>
          <w:szCs w:val="20"/>
          <w:lang w:val="bg-BG"/>
        </w:rPr>
        <w:t xml:space="preserve">, както и разходите за участието във финалното събитие, се </w:t>
      </w:r>
      <w:r w:rsidR="008118AB" w:rsidRPr="002E403B">
        <w:rPr>
          <w:rFonts w:cstheme="minorHAnsi"/>
          <w:sz w:val="24"/>
          <w:szCs w:val="20"/>
          <w:lang w:val="bg-BG"/>
        </w:rPr>
        <w:t>осигуряват от учебното заведение</w:t>
      </w:r>
      <w:r w:rsidR="00FE2EEC" w:rsidRPr="002E403B">
        <w:rPr>
          <w:rFonts w:cstheme="minorHAnsi"/>
          <w:sz w:val="24"/>
          <w:szCs w:val="20"/>
          <w:lang w:val="bg-BG"/>
        </w:rPr>
        <w:t>.</w:t>
      </w:r>
    </w:p>
    <w:p w14:paraId="48B0BE5B" w14:textId="77777777" w:rsidR="00E765CA" w:rsidRPr="002E403B" w:rsidRDefault="00E765CA" w:rsidP="00322626">
      <w:pPr>
        <w:spacing w:after="0"/>
        <w:ind w:firstLine="720"/>
        <w:jc w:val="both"/>
        <w:rPr>
          <w:rFonts w:cstheme="minorHAnsi"/>
          <w:b/>
          <w:sz w:val="24"/>
          <w:szCs w:val="20"/>
          <w:lang w:val="bg-BG"/>
        </w:rPr>
      </w:pPr>
    </w:p>
    <w:bookmarkEnd w:id="8"/>
    <w:p w14:paraId="2933041D" w14:textId="69329A82" w:rsidR="002E1444" w:rsidRPr="002E403B" w:rsidRDefault="009A0E67" w:rsidP="00322626">
      <w:pPr>
        <w:spacing w:after="0"/>
        <w:ind w:firstLine="720"/>
        <w:jc w:val="both"/>
        <w:rPr>
          <w:rFonts w:cstheme="minorHAnsi"/>
          <w:b/>
          <w:sz w:val="24"/>
          <w:szCs w:val="20"/>
          <w:lang w:val="bg-BG"/>
        </w:rPr>
      </w:pPr>
      <w:r w:rsidRPr="002E403B">
        <w:rPr>
          <w:rFonts w:cstheme="minorHAnsi"/>
          <w:b/>
          <w:sz w:val="24"/>
          <w:szCs w:val="20"/>
          <w:lang w:val="bg-BG"/>
        </w:rPr>
        <w:t>I</w:t>
      </w:r>
      <w:r w:rsidR="00602082" w:rsidRPr="002E403B">
        <w:rPr>
          <w:rFonts w:cstheme="minorHAnsi"/>
          <w:b/>
          <w:sz w:val="24"/>
          <w:szCs w:val="20"/>
          <w:lang w:val="bg-BG"/>
        </w:rPr>
        <w:t>X</w:t>
      </w:r>
      <w:r w:rsidR="002E1444" w:rsidRPr="002E403B">
        <w:rPr>
          <w:rFonts w:cstheme="minorHAnsi"/>
          <w:b/>
          <w:sz w:val="24"/>
          <w:szCs w:val="20"/>
          <w:lang w:val="bg-BG"/>
        </w:rPr>
        <w:t xml:space="preserve">. ЗАКЛЮЧИТЕЛНИ РАЗПОРЕДБИ  </w:t>
      </w:r>
    </w:p>
    <w:p w14:paraId="25319298" w14:textId="23829218" w:rsidR="002E1444" w:rsidRPr="002E403B" w:rsidRDefault="00043DA6" w:rsidP="00322626">
      <w:pPr>
        <w:spacing w:after="0"/>
        <w:ind w:firstLine="720"/>
        <w:jc w:val="both"/>
        <w:rPr>
          <w:rFonts w:cstheme="minorHAnsi"/>
          <w:sz w:val="24"/>
          <w:szCs w:val="20"/>
          <w:lang w:val="bg-BG"/>
        </w:rPr>
      </w:pPr>
      <w:r w:rsidRPr="002E403B">
        <w:rPr>
          <w:rFonts w:cstheme="minorHAnsi"/>
          <w:sz w:val="24"/>
          <w:szCs w:val="20"/>
          <w:lang w:val="bg-BG"/>
        </w:rPr>
        <w:t>Конкурсът</w:t>
      </w:r>
      <w:r w:rsidR="002E1444" w:rsidRPr="002E403B">
        <w:rPr>
          <w:rFonts w:cstheme="minorHAnsi"/>
          <w:sz w:val="24"/>
          <w:szCs w:val="20"/>
          <w:lang w:val="bg-BG"/>
        </w:rPr>
        <w:t xml:space="preserve"> се</w:t>
      </w:r>
      <w:r w:rsidR="00EC0650" w:rsidRPr="002E403B">
        <w:rPr>
          <w:rFonts w:cstheme="minorHAnsi"/>
          <w:sz w:val="24"/>
          <w:szCs w:val="20"/>
          <w:lang w:val="bg-BG"/>
        </w:rPr>
        <w:t xml:space="preserve"> провежда съгласно </w:t>
      </w:r>
      <w:r w:rsidR="009A0E67" w:rsidRPr="002E403B">
        <w:rPr>
          <w:rFonts w:cstheme="minorHAnsi"/>
          <w:sz w:val="24"/>
          <w:szCs w:val="20"/>
          <w:lang w:val="bg-BG"/>
        </w:rPr>
        <w:t xml:space="preserve">настоящите </w:t>
      </w:r>
      <w:r w:rsidR="00EC0650" w:rsidRPr="002E403B">
        <w:rPr>
          <w:rFonts w:cstheme="minorHAnsi"/>
          <w:sz w:val="24"/>
          <w:szCs w:val="20"/>
          <w:lang w:val="bg-BG"/>
        </w:rPr>
        <w:t xml:space="preserve">Правила. </w:t>
      </w:r>
      <w:r w:rsidR="002E1444" w:rsidRPr="002E403B">
        <w:rPr>
          <w:rFonts w:cstheme="minorHAnsi"/>
          <w:sz w:val="24"/>
          <w:szCs w:val="20"/>
          <w:lang w:val="bg-BG"/>
        </w:rPr>
        <w:t xml:space="preserve">Контестации по </w:t>
      </w:r>
      <w:r w:rsidR="00753203" w:rsidRPr="002E403B">
        <w:rPr>
          <w:rFonts w:cstheme="minorHAnsi"/>
          <w:sz w:val="24"/>
          <w:szCs w:val="20"/>
          <w:lang w:val="bg-BG"/>
        </w:rPr>
        <w:t>организационно</w:t>
      </w:r>
      <w:r w:rsidR="00BE1AC6" w:rsidRPr="002E403B">
        <w:rPr>
          <w:rFonts w:cstheme="minorHAnsi"/>
          <w:sz w:val="24"/>
          <w:szCs w:val="20"/>
          <w:lang w:val="bg-BG"/>
        </w:rPr>
        <w:t>-</w:t>
      </w:r>
      <w:r w:rsidR="002E1444" w:rsidRPr="002E403B">
        <w:rPr>
          <w:rFonts w:cstheme="minorHAnsi"/>
          <w:sz w:val="24"/>
          <w:szCs w:val="20"/>
          <w:lang w:val="bg-BG"/>
        </w:rPr>
        <w:t>технически въпроси</w:t>
      </w:r>
      <w:r w:rsidR="00EC0650" w:rsidRPr="002E403B">
        <w:rPr>
          <w:rFonts w:cstheme="minorHAnsi"/>
          <w:sz w:val="24"/>
          <w:szCs w:val="20"/>
          <w:lang w:val="bg-BG"/>
        </w:rPr>
        <w:t xml:space="preserve"> се подават</w:t>
      </w:r>
      <w:r w:rsidR="001B668A" w:rsidRPr="002E403B">
        <w:rPr>
          <w:rFonts w:cstheme="minorHAnsi"/>
          <w:sz w:val="24"/>
          <w:szCs w:val="20"/>
          <w:lang w:val="bg-BG"/>
        </w:rPr>
        <w:t xml:space="preserve"> </w:t>
      </w:r>
      <w:r w:rsidR="002E1444" w:rsidRPr="002E403B">
        <w:rPr>
          <w:rFonts w:cstheme="minorHAnsi"/>
          <w:sz w:val="24"/>
          <w:szCs w:val="20"/>
          <w:lang w:val="bg-BG"/>
        </w:rPr>
        <w:t xml:space="preserve">до </w:t>
      </w:r>
      <w:r w:rsidR="00AA2127" w:rsidRPr="002E403B">
        <w:rPr>
          <w:rFonts w:cstheme="minorHAnsi"/>
          <w:sz w:val="24"/>
          <w:szCs w:val="20"/>
          <w:lang w:val="bg-BG"/>
        </w:rPr>
        <w:t>Организатора на Програмата</w:t>
      </w:r>
      <w:r w:rsidR="00AF7C1A" w:rsidRPr="002E403B">
        <w:rPr>
          <w:rFonts w:cstheme="minorHAnsi"/>
          <w:sz w:val="24"/>
          <w:szCs w:val="20"/>
          <w:lang w:val="bg-BG"/>
        </w:rPr>
        <w:t xml:space="preserve">, </w:t>
      </w:r>
      <w:r w:rsidR="002E1444" w:rsidRPr="002E403B">
        <w:rPr>
          <w:rFonts w:cstheme="minorHAnsi"/>
          <w:sz w:val="24"/>
          <w:szCs w:val="20"/>
          <w:lang w:val="bg-BG"/>
        </w:rPr>
        <w:t xml:space="preserve">най-късно </w:t>
      </w:r>
      <w:r w:rsidR="00127D40">
        <w:rPr>
          <w:rFonts w:cstheme="minorHAnsi"/>
          <w:sz w:val="24"/>
          <w:szCs w:val="20"/>
          <w:lang w:val="bg-BG"/>
        </w:rPr>
        <w:t>7</w:t>
      </w:r>
      <w:r w:rsidR="00753203" w:rsidRPr="002E403B">
        <w:rPr>
          <w:rFonts w:cstheme="minorHAnsi"/>
          <w:sz w:val="24"/>
          <w:szCs w:val="20"/>
          <w:lang w:val="bg-BG"/>
        </w:rPr>
        <w:t xml:space="preserve"> дни преди финалното събитие</w:t>
      </w:r>
      <w:r w:rsidR="00CE5850" w:rsidRPr="002E403B">
        <w:rPr>
          <w:rFonts w:cstheme="minorHAnsi"/>
          <w:sz w:val="24"/>
          <w:szCs w:val="20"/>
          <w:lang w:val="bg-BG"/>
        </w:rPr>
        <w:t xml:space="preserve"> на</w:t>
      </w:r>
      <w:r w:rsidR="009E088F" w:rsidRPr="002E403B">
        <w:rPr>
          <w:rFonts w:cstheme="minorHAnsi"/>
          <w:sz w:val="24"/>
          <w:szCs w:val="20"/>
          <w:lang w:val="bg-BG"/>
        </w:rPr>
        <w:t xml:space="preserve"> </w:t>
      </w:r>
      <w:hyperlink r:id="rId23" w:history="1">
        <w:r w:rsidR="001D5FF4" w:rsidRPr="002E403B">
          <w:rPr>
            <w:rStyle w:val="Hyperlink"/>
            <w:rFonts w:ascii="Calibri" w:eastAsia="Calibri" w:hAnsi="Calibri" w:cs="Calibri"/>
            <w:sz w:val="24"/>
            <w:szCs w:val="20"/>
            <w:lang w:val="bg-BG"/>
          </w:rPr>
          <w:t>healthierkids@otdoconsult.com</w:t>
        </w:r>
      </w:hyperlink>
      <w:r w:rsidR="003967FB" w:rsidRPr="002E403B">
        <w:rPr>
          <w:rFonts w:cstheme="minorHAnsi"/>
          <w:sz w:val="24"/>
          <w:szCs w:val="20"/>
          <w:lang w:val="bg-BG"/>
        </w:rPr>
        <w:t xml:space="preserve">. </w:t>
      </w:r>
    </w:p>
    <w:sectPr w:rsidR="002E1444" w:rsidRPr="002E403B" w:rsidSect="00AB1EB6">
      <w:headerReference w:type="default" r:id="rId24"/>
      <w:footerReference w:type="default" r:id="rId25"/>
      <w:pgSz w:w="12240" w:h="15840"/>
      <w:pgMar w:top="1992" w:right="1417" w:bottom="993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3DF1" w16cex:dateUtc="2023-01-17T13:32:00Z"/>
  <w16cex:commentExtensible w16cex:durableId="27713E61" w16cex:dateUtc="2023-01-17T13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CD747" w14:textId="77777777" w:rsidR="002B68EE" w:rsidRDefault="002B68EE" w:rsidP="008D2BC4">
      <w:pPr>
        <w:spacing w:after="0" w:line="240" w:lineRule="auto"/>
      </w:pPr>
      <w:r>
        <w:separator/>
      </w:r>
    </w:p>
  </w:endnote>
  <w:endnote w:type="continuationSeparator" w:id="0">
    <w:p w14:paraId="3064E8E5" w14:textId="77777777" w:rsidR="002B68EE" w:rsidRDefault="002B68EE" w:rsidP="008D2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55835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A23213" w14:textId="7BC9B817" w:rsidR="009E5A01" w:rsidRDefault="009E5A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89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5267F2EB" w14:textId="77777777" w:rsidR="009E5A01" w:rsidRDefault="009E5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08D05" w14:textId="77777777" w:rsidR="002B68EE" w:rsidRDefault="002B68EE" w:rsidP="008D2BC4">
      <w:pPr>
        <w:spacing w:after="0" w:line="240" w:lineRule="auto"/>
      </w:pPr>
      <w:r>
        <w:separator/>
      </w:r>
    </w:p>
  </w:footnote>
  <w:footnote w:type="continuationSeparator" w:id="0">
    <w:p w14:paraId="5F905F85" w14:textId="77777777" w:rsidR="002B68EE" w:rsidRDefault="002B68EE" w:rsidP="008D2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E5067" w14:textId="509B1272" w:rsidR="009E5A01" w:rsidRDefault="009E5A01" w:rsidP="00AB1EB6">
    <w:pPr>
      <w:pStyle w:val="Header"/>
    </w:pPr>
    <w:r>
      <w:rPr>
        <w:noProof/>
        <w:lang w:val="bg-BG" w:eastAsia="bg-BG"/>
      </w:rPr>
      <w:drawing>
        <wp:inline distT="0" distB="0" distL="0" distR="0" wp14:anchorId="350766EE" wp14:editId="6B3FE7D9">
          <wp:extent cx="3742690" cy="561975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269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820"/>
    <w:multiLevelType w:val="hybridMultilevel"/>
    <w:tmpl w:val="7846A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5AE"/>
    <w:multiLevelType w:val="hybridMultilevel"/>
    <w:tmpl w:val="DB469932"/>
    <w:lvl w:ilvl="0" w:tplc="4852D7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7640B6"/>
    <w:multiLevelType w:val="hybridMultilevel"/>
    <w:tmpl w:val="ADAC470C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676A00"/>
    <w:multiLevelType w:val="hybridMultilevel"/>
    <w:tmpl w:val="70EEF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72F04"/>
    <w:multiLevelType w:val="hybridMultilevel"/>
    <w:tmpl w:val="EE9ED37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CF6919"/>
    <w:multiLevelType w:val="multilevel"/>
    <w:tmpl w:val="AE022C6C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129F1DA2"/>
    <w:multiLevelType w:val="multilevel"/>
    <w:tmpl w:val="FC48E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524EDC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1DA86FF5"/>
    <w:multiLevelType w:val="hybridMultilevel"/>
    <w:tmpl w:val="B02E5B56"/>
    <w:lvl w:ilvl="0" w:tplc="8BEEA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17293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D11242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C54DF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B8EE6A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3B0EA3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C1CC46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02C909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0DA41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20494B51"/>
    <w:multiLevelType w:val="hybridMultilevel"/>
    <w:tmpl w:val="4B3233A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B86708"/>
    <w:multiLevelType w:val="hybridMultilevel"/>
    <w:tmpl w:val="2A8E08B2"/>
    <w:lvl w:ilvl="0" w:tplc="4852D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4C4"/>
    <w:multiLevelType w:val="hybridMultilevel"/>
    <w:tmpl w:val="322C0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42D45"/>
    <w:multiLevelType w:val="hybridMultilevel"/>
    <w:tmpl w:val="038EC83E"/>
    <w:lvl w:ilvl="0" w:tplc="B538AF5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40A1F"/>
    <w:multiLevelType w:val="hybridMultilevel"/>
    <w:tmpl w:val="1116EFA0"/>
    <w:lvl w:ilvl="0" w:tplc="A7BA22B2">
      <w:start w:val="7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B7D5E"/>
    <w:multiLevelType w:val="hybridMultilevel"/>
    <w:tmpl w:val="0ADE3296"/>
    <w:lvl w:ilvl="0" w:tplc="D65619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D945D5"/>
    <w:multiLevelType w:val="hybridMultilevel"/>
    <w:tmpl w:val="D1DC7A12"/>
    <w:lvl w:ilvl="0" w:tplc="2BA83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332AE8"/>
    <w:multiLevelType w:val="multilevel"/>
    <w:tmpl w:val="B5DC2E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A2D1F51"/>
    <w:multiLevelType w:val="hybridMultilevel"/>
    <w:tmpl w:val="389058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53B4F"/>
    <w:multiLevelType w:val="hybridMultilevel"/>
    <w:tmpl w:val="0F0C7BB0"/>
    <w:lvl w:ilvl="0" w:tplc="913C1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95436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278C7B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CFE66E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49E36D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E86A3F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AC689C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91ED6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4D18FE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9" w15:restartNumberingAfterBreak="0">
    <w:nsid w:val="3DBE7029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123A3A"/>
    <w:multiLevelType w:val="hybridMultilevel"/>
    <w:tmpl w:val="7EDC629A"/>
    <w:lvl w:ilvl="0" w:tplc="8B4E994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72" w:hanging="360"/>
      </w:pPr>
    </w:lvl>
    <w:lvl w:ilvl="2" w:tplc="0402001B" w:tentative="1">
      <w:start w:val="1"/>
      <w:numFmt w:val="lowerRoman"/>
      <w:lvlText w:val="%3."/>
      <w:lvlJc w:val="right"/>
      <w:pPr>
        <w:ind w:left="2592" w:hanging="180"/>
      </w:pPr>
    </w:lvl>
    <w:lvl w:ilvl="3" w:tplc="0402000F" w:tentative="1">
      <w:start w:val="1"/>
      <w:numFmt w:val="decimal"/>
      <w:lvlText w:val="%4."/>
      <w:lvlJc w:val="left"/>
      <w:pPr>
        <w:ind w:left="3312" w:hanging="360"/>
      </w:pPr>
    </w:lvl>
    <w:lvl w:ilvl="4" w:tplc="04020019" w:tentative="1">
      <w:start w:val="1"/>
      <w:numFmt w:val="lowerLetter"/>
      <w:lvlText w:val="%5."/>
      <w:lvlJc w:val="left"/>
      <w:pPr>
        <w:ind w:left="4032" w:hanging="360"/>
      </w:pPr>
    </w:lvl>
    <w:lvl w:ilvl="5" w:tplc="0402001B" w:tentative="1">
      <w:start w:val="1"/>
      <w:numFmt w:val="lowerRoman"/>
      <w:lvlText w:val="%6."/>
      <w:lvlJc w:val="right"/>
      <w:pPr>
        <w:ind w:left="4752" w:hanging="180"/>
      </w:pPr>
    </w:lvl>
    <w:lvl w:ilvl="6" w:tplc="0402000F" w:tentative="1">
      <w:start w:val="1"/>
      <w:numFmt w:val="decimal"/>
      <w:lvlText w:val="%7."/>
      <w:lvlJc w:val="left"/>
      <w:pPr>
        <w:ind w:left="5472" w:hanging="360"/>
      </w:pPr>
    </w:lvl>
    <w:lvl w:ilvl="7" w:tplc="04020019" w:tentative="1">
      <w:start w:val="1"/>
      <w:numFmt w:val="lowerLetter"/>
      <w:lvlText w:val="%8."/>
      <w:lvlJc w:val="left"/>
      <w:pPr>
        <w:ind w:left="6192" w:hanging="360"/>
      </w:pPr>
    </w:lvl>
    <w:lvl w:ilvl="8" w:tplc="0402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458F41DD"/>
    <w:multiLevelType w:val="hybridMultilevel"/>
    <w:tmpl w:val="5B4AA140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5DD7027"/>
    <w:multiLevelType w:val="hybridMultilevel"/>
    <w:tmpl w:val="70EEF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16A0F"/>
    <w:multiLevelType w:val="hybridMultilevel"/>
    <w:tmpl w:val="31A8462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A527FD"/>
    <w:multiLevelType w:val="multilevel"/>
    <w:tmpl w:val="AE022C6C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48DE223F"/>
    <w:multiLevelType w:val="hybridMultilevel"/>
    <w:tmpl w:val="623649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10AB6"/>
    <w:multiLevelType w:val="multilevel"/>
    <w:tmpl w:val="C2466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7" w15:restartNumberingAfterBreak="0">
    <w:nsid w:val="50C009B2"/>
    <w:multiLevelType w:val="hybridMultilevel"/>
    <w:tmpl w:val="7EDC629A"/>
    <w:lvl w:ilvl="0" w:tplc="8B4E994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72" w:hanging="360"/>
      </w:pPr>
    </w:lvl>
    <w:lvl w:ilvl="2" w:tplc="0402001B" w:tentative="1">
      <w:start w:val="1"/>
      <w:numFmt w:val="lowerRoman"/>
      <w:lvlText w:val="%3."/>
      <w:lvlJc w:val="right"/>
      <w:pPr>
        <w:ind w:left="2592" w:hanging="180"/>
      </w:pPr>
    </w:lvl>
    <w:lvl w:ilvl="3" w:tplc="0402000F" w:tentative="1">
      <w:start w:val="1"/>
      <w:numFmt w:val="decimal"/>
      <w:lvlText w:val="%4."/>
      <w:lvlJc w:val="left"/>
      <w:pPr>
        <w:ind w:left="3312" w:hanging="360"/>
      </w:pPr>
    </w:lvl>
    <w:lvl w:ilvl="4" w:tplc="04020019" w:tentative="1">
      <w:start w:val="1"/>
      <w:numFmt w:val="lowerLetter"/>
      <w:lvlText w:val="%5."/>
      <w:lvlJc w:val="left"/>
      <w:pPr>
        <w:ind w:left="4032" w:hanging="360"/>
      </w:pPr>
    </w:lvl>
    <w:lvl w:ilvl="5" w:tplc="0402001B" w:tentative="1">
      <w:start w:val="1"/>
      <w:numFmt w:val="lowerRoman"/>
      <w:lvlText w:val="%6."/>
      <w:lvlJc w:val="right"/>
      <w:pPr>
        <w:ind w:left="4752" w:hanging="180"/>
      </w:pPr>
    </w:lvl>
    <w:lvl w:ilvl="6" w:tplc="0402000F" w:tentative="1">
      <w:start w:val="1"/>
      <w:numFmt w:val="decimal"/>
      <w:lvlText w:val="%7."/>
      <w:lvlJc w:val="left"/>
      <w:pPr>
        <w:ind w:left="5472" w:hanging="360"/>
      </w:pPr>
    </w:lvl>
    <w:lvl w:ilvl="7" w:tplc="04020019" w:tentative="1">
      <w:start w:val="1"/>
      <w:numFmt w:val="lowerLetter"/>
      <w:lvlText w:val="%8."/>
      <w:lvlJc w:val="left"/>
      <w:pPr>
        <w:ind w:left="6192" w:hanging="360"/>
      </w:pPr>
    </w:lvl>
    <w:lvl w:ilvl="8" w:tplc="0402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51EC1CB0"/>
    <w:multiLevelType w:val="hybridMultilevel"/>
    <w:tmpl w:val="861C452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70F8B"/>
    <w:multiLevelType w:val="hybridMultilevel"/>
    <w:tmpl w:val="7F5C616A"/>
    <w:lvl w:ilvl="0" w:tplc="D83E75F4">
      <w:start w:val="9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D6EF0"/>
    <w:multiLevelType w:val="hybridMultilevel"/>
    <w:tmpl w:val="ABB6F7EA"/>
    <w:lvl w:ilvl="0" w:tplc="77B270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CF1AD5"/>
    <w:multiLevelType w:val="hybridMultilevel"/>
    <w:tmpl w:val="426ED3E8"/>
    <w:lvl w:ilvl="0" w:tplc="15E2DEB4">
      <w:start w:val="1"/>
      <w:numFmt w:val="decimal"/>
      <w:lvlText w:val="%1."/>
      <w:lvlJc w:val="left"/>
      <w:pPr>
        <w:ind w:left="1152" w:hanging="360"/>
      </w:pPr>
      <w:rPr>
        <w:rFonts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872" w:hanging="360"/>
      </w:pPr>
    </w:lvl>
    <w:lvl w:ilvl="2" w:tplc="0402001B" w:tentative="1">
      <w:start w:val="1"/>
      <w:numFmt w:val="lowerRoman"/>
      <w:lvlText w:val="%3."/>
      <w:lvlJc w:val="right"/>
      <w:pPr>
        <w:ind w:left="2592" w:hanging="180"/>
      </w:pPr>
    </w:lvl>
    <w:lvl w:ilvl="3" w:tplc="0402000F" w:tentative="1">
      <w:start w:val="1"/>
      <w:numFmt w:val="decimal"/>
      <w:lvlText w:val="%4."/>
      <w:lvlJc w:val="left"/>
      <w:pPr>
        <w:ind w:left="3312" w:hanging="360"/>
      </w:pPr>
    </w:lvl>
    <w:lvl w:ilvl="4" w:tplc="04020019" w:tentative="1">
      <w:start w:val="1"/>
      <w:numFmt w:val="lowerLetter"/>
      <w:lvlText w:val="%5."/>
      <w:lvlJc w:val="left"/>
      <w:pPr>
        <w:ind w:left="4032" w:hanging="360"/>
      </w:pPr>
    </w:lvl>
    <w:lvl w:ilvl="5" w:tplc="0402001B" w:tentative="1">
      <w:start w:val="1"/>
      <w:numFmt w:val="lowerRoman"/>
      <w:lvlText w:val="%6."/>
      <w:lvlJc w:val="right"/>
      <w:pPr>
        <w:ind w:left="4752" w:hanging="180"/>
      </w:pPr>
    </w:lvl>
    <w:lvl w:ilvl="6" w:tplc="0402000F" w:tentative="1">
      <w:start w:val="1"/>
      <w:numFmt w:val="decimal"/>
      <w:lvlText w:val="%7."/>
      <w:lvlJc w:val="left"/>
      <w:pPr>
        <w:ind w:left="5472" w:hanging="360"/>
      </w:pPr>
    </w:lvl>
    <w:lvl w:ilvl="7" w:tplc="04020019" w:tentative="1">
      <w:start w:val="1"/>
      <w:numFmt w:val="lowerLetter"/>
      <w:lvlText w:val="%8."/>
      <w:lvlJc w:val="left"/>
      <w:pPr>
        <w:ind w:left="6192" w:hanging="360"/>
      </w:pPr>
    </w:lvl>
    <w:lvl w:ilvl="8" w:tplc="0402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58A61CD8"/>
    <w:multiLevelType w:val="hybridMultilevel"/>
    <w:tmpl w:val="848EB1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978F7"/>
    <w:multiLevelType w:val="hybridMultilevel"/>
    <w:tmpl w:val="94061252"/>
    <w:lvl w:ilvl="0" w:tplc="6C1E551C">
      <w:start w:val="5"/>
      <w:numFmt w:val="upperRoman"/>
      <w:lvlText w:val="%1."/>
      <w:lvlJc w:val="left"/>
      <w:pPr>
        <w:ind w:left="1080" w:hanging="720"/>
      </w:pPr>
      <w:rPr>
        <w:rFonts w:ascii="Verdana" w:hAnsi="Verdana" w:cstheme="minorBidi" w:hint="default"/>
        <w:b w:val="0"/>
        <w:color w:val="000000"/>
        <w:sz w:val="2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57176"/>
    <w:multiLevelType w:val="hybridMultilevel"/>
    <w:tmpl w:val="15387E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E4378"/>
    <w:multiLevelType w:val="hybridMultilevel"/>
    <w:tmpl w:val="70EEF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70678"/>
    <w:multiLevelType w:val="hybridMultilevel"/>
    <w:tmpl w:val="7EDC629A"/>
    <w:lvl w:ilvl="0" w:tplc="8B4E994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72" w:hanging="360"/>
      </w:pPr>
    </w:lvl>
    <w:lvl w:ilvl="2" w:tplc="0402001B" w:tentative="1">
      <w:start w:val="1"/>
      <w:numFmt w:val="lowerRoman"/>
      <w:lvlText w:val="%3."/>
      <w:lvlJc w:val="right"/>
      <w:pPr>
        <w:ind w:left="2592" w:hanging="180"/>
      </w:pPr>
    </w:lvl>
    <w:lvl w:ilvl="3" w:tplc="0402000F" w:tentative="1">
      <w:start w:val="1"/>
      <w:numFmt w:val="decimal"/>
      <w:lvlText w:val="%4."/>
      <w:lvlJc w:val="left"/>
      <w:pPr>
        <w:ind w:left="3312" w:hanging="360"/>
      </w:pPr>
    </w:lvl>
    <w:lvl w:ilvl="4" w:tplc="04020019" w:tentative="1">
      <w:start w:val="1"/>
      <w:numFmt w:val="lowerLetter"/>
      <w:lvlText w:val="%5."/>
      <w:lvlJc w:val="left"/>
      <w:pPr>
        <w:ind w:left="4032" w:hanging="360"/>
      </w:pPr>
    </w:lvl>
    <w:lvl w:ilvl="5" w:tplc="0402001B" w:tentative="1">
      <w:start w:val="1"/>
      <w:numFmt w:val="lowerRoman"/>
      <w:lvlText w:val="%6."/>
      <w:lvlJc w:val="right"/>
      <w:pPr>
        <w:ind w:left="4752" w:hanging="180"/>
      </w:pPr>
    </w:lvl>
    <w:lvl w:ilvl="6" w:tplc="0402000F" w:tentative="1">
      <w:start w:val="1"/>
      <w:numFmt w:val="decimal"/>
      <w:lvlText w:val="%7."/>
      <w:lvlJc w:val="left"/>
      <w:pPr>
        <w:ind w:left="5472" w:hanging="360"/>
      </w:pPr>
    </w:lvl>
    <w:lvl w:ilvl="7" w:tplc="04020019" w:tentative="1">
      <w:start w:val="1"/>
      <w:numFmt w:val="lowerLetter"/>
      <w:lvlText w:val="%8."/>
      <w:lvlJc w:val="left"/>
      <w:pPr>
        <w:ind w:left="6192" w:hanging="360"/>
      </w:pPr>
    </w:lvl>
    <w:lvl w:ilvl="8" w:tplc="0402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7" w15:restartNumberingAfterBreak="0">
    <w:nsid w:val="638F2CCB"/>
    <w:multiLevelType w:val="hybridMultilevel"/>
    <w:tmpl w:val="CB2CF6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6570BB"/>
    <w:multiLevelType w:val="hybridMultilevel"/>
    <w:tmpl w:val="8C869382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0EF5A12"/>
    <w:multiLevelType w:val="hybridMultilevel"/>
    <w:tmpl w:val="531256DE"/>
    <w:lvl w:ilvl="0" w:tplc="040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 w15:restartNumberingAfterBreak="0">
    <w:nsid w:val="77560032"/>
    <w:multiLevelType w:val="hybridMultilevel"/>
    <w:tmpl w:val="CB2CF6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2628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E7C82"/>
    <w:multiLevelType w:val="hybridMultilevel"/>
    <w:tmpl w:val="70EEF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55A4D"/>
    <w:multiLevelType w:val="hybridMultilevel"/>
    <w:tmpl w:val="8AD472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206E8B"/>
    <w:multiLevelType w:val="hybridMultilevel"/>
    <w:tmpl w:val="7EDC629A"/>
    <w:lvl w:ilvl="0" w:tplc="8B4E9942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72" w:hanging="360"/>
      </w:pPr>
    </w:lvl>
    <w:lvl w:ilvl="2" w:tplc="0402001B" w:tentative="1">
      <w:start w:val="1"/>
      <w:numFmt w:val="lowerRoman"/>
      <w:lvlText w:val="%3."/>
      <w:lvlJc w:val="right"/>
      <w:pPr>
        <w:ind w:left="2592" w:hanging="180"/>
      </w:pPr>
    </w:lvl>
    <w:lvl w:ilvl="3" w:tplc="0402000F" w:tentative="1">
      <w:start w:val="1"/>
      <w:numFmt w:val="decimal"/>
      <w:lvlText w:val="%4."/>
      <w:lvlJc w:val="left"/>
      <w:pPr>
        <w:ind w:left="3312" w:hanging="360"/>
      </w:pPr>
    </w:lvl>
    <w:lvl w:ilvl="4" w:tplc="04020019" w:tentative="1">
      <w:start w:val="1"/>
      <w:numFmt w:val="lowerLetter"/>
      <w:lvlText w:val="%5."/>
      <w:lvlJc w:val="left"/>
      <w:pPr>
        <w:ind w:left="4032" w:hanging="360"/>
      </w:pPr>
    </w:lvl>
    <w:lvl w:ilvl="5" w:tplc="0402001B" w:tentative="1">
      <w:start w:val="1"/>
      <w:numFmt w:val="lowerRoman"/>
      <w:lvlText w:val="%6."/>
      <w:lvlJc w:val="right"/>
      <w:pPr>
        <w:ind w:left="4752" w:hanging="180"/>
      </w:pPr>
    </w:lvl>
    <w:lvl w:ilvl="6" w:tplc="0402000F" w:tentative="1">
      <w:start w:val="1"/>
      <w:numFmt w:val="decimal"/>
      <w:lvlText w:val="%7."/>
      <w:lvlJc w:val="left"/>
      <w:pPr>
        <w:ind w:left="5472" w:hanging="360"/>
      </w:pPr>
    </w:lvl>
    <w:lvl w:ilvl="7" w:tplc="04020019" w:tentative="1">
      <w:start w:val="1"/>
      <w:numFmt w:val="lowerLetter"/>
      <w:lvlText w:val="%8."/>
      <w:lvlJc w:val="left"/>
      <w:pPr>
        <w:ind w:left="6192" w:hanging="360"/>
      </w:pPr>
    </w:lvl>
    <w:lvl w:ilvl="8" w:tplc="0402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4" w15:restartNumberingAfterBreak="0">
    <w:nsid w:val="7EB122F2"/>
    <w:multiLevelType w:val="hybridMultilevel"/>
    <w:tmpl w:val="B9AA4B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0"/>
  </w:num>
  <w:num w:numId="3">
    <w:abstractNumId w:val="21"/>
  </w:num>
  <w:num w:numId="4">
    <w:abstractNumId w:val="25"/>
  </w:num>
  <w:num w:numId="5">
    <w:abstractNumId w:val="37"/>
  </w:num>
  <w:num w:numId="6">
    <w:abstractNumId w:val="41"/>
  </w:num>
  <w:num w:numId="7">
    <w:abstractNumId w:val="42"/>
  </w:num>
  <w:num w:numId="8">
    <w:abstractNumId w:val="3"/>
  </w:num>
  <w:num w:numId="9">
    <w:abstractNumId w:val="22"/>
  </w:num>
  <w:num w:numId="10">
    <w:abstractNumId w:val="35"/>
  </w:num>
  <w:num w:numId="11">
    <w:abstractNumId w:val="19"/>
  </w:num>
  <w:num w:numId="12">
    <w:abstractNumId w:val="31"/>
  </w:num>
  <w:num w:numId="13">
    <w:abstractNumId w:val="12"/>
  </w:num>
  <w:num w:numId="14">
    <w:abstractNumId w:val="34"/>
  </w:num>
  <w:num w:numId="15">
    <w:abstractNumId w:val="17"/>
  </w:num>
  <w:num w:numId="16">
    <w:abstractNumId w:val="2"/>
  </w:num>
  <w:num w:numId="17">
    <w:abstractNumId w:val="44"/>
  </w:num>
  <w:num w:numId="18">
    <w:abstractNumId w:val="28"/>
  </w:num>
  <w:num w:numId="19">
    <w:abstractNumId w:val="15"/>
  </w:num>
  <w:num w:numId="20">
    <w:abstractNumId w:val="24"/>
  </w:num>
  <w:num w:numId="21">
    <w:abstractNumId w:val="39"/>
  </w:num>
  <w:num w:numId="22">
    <w:abstractNumId w:val="10"/>
  </w:num>
  <w:num w:numId="23">
    <w:abstractNumId w:val="1"/>
  </w:num>
  <w:num w:numId="24">
    <w:abstractNumId w:val="36"/>
  </w:num>
  <w:num w:numId="25">
    <w:abstractNumId w:val="27"/>
  </w:num>
  <w:num w:numId="26">
    <w:abstractNumId w:val="20"/>
  </w:num>
  <w:num w:numId="27">
    <w:abstractNumId w:val="43"/>
  </w:num>
  <w:num w:numId="28">
    <w:abstractNumId w:val="23"/>
  </w:num>
  <w:num w:numId="29">
    <w:abstractNumId w:val="14"/>
  </w:num>
  <w:num w:numId="30">
    <w:abstractNumId w:val="13"/>
  </w:num>
  <w:num w:numId="31">
    <w:abstractNumId w:val="38"/>
  </w:num>
  <w:num w:numId="32">
    <w:abstractNumId w:val="4"/>
  </w:num>
  <w:num w:numId="33">
    <w:abstractNumId w:val="9"/>
  </w:num>
  <w:num w:numId="34">
    <w:abstractNumId w:val="33"/>
  </w:num>
  <w:num w:numId="35">
    <w:abstractNumId w:val="18"/>
  </w:num>
  <w:num w:numId="36">
    <w:abstractNumId w:val="8"/>
  </w:num>
  <w:num w:numId="37">
    <w:abstractNumId w:val="29"/>
  </w:num>
  <w:num w:numId="38">
    <w:abstractNumId w:val="32"/>
  </w:num>
  <w:num w:numId="39">
    <w:abstractNumId w:val="30"/>
  </w:num>
  <w:num w:numId="40">
    <w:abstractNumId w:val="11"/>
  </w:num>
  <w:num w:numId="41">
    <w:abstractNumId w:val="26"/>
  </w:num>
  <w:num w:numId="42">
    <w:abstractNumId w:val="6"/>
  </w:num>
  <w:num w:numId="43">
    <w:abstractNumId w:val="5"/>
  </w:num>
  <w:num w:numId="44">
    <w:abstractNumId w:val="16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BEB"/>
    <w:rsid w:val="00006E98"/>
    <w:rsid w:val="00007BB1"/>
    <w:rsid w:val="00014F5B"/>
    <w:rsid w:val="00015716"/>
    <w:rsid w:val="000171E2"/>
    <w:rsid w:val="00020616"/>
    <w:rsid w:val="00020F19"/>
    <w:rsid w:val="00024374"/>
    <w:rsid w:val="0003025D"/>
    <w:rsid w:val="000424F6"/>
    <w:rsid w:val="00043DA6"/>
    <w:rsid w:val="00044BEE"/>
    <w:rsid w:val="000470E7"/>
    <w:rsid w:val="00053344"/>
    <w:rsid w:val="000541A3"/>
    <w:rsid w:val="00055650"/>
    <w:rsid w:val="00055D35"/>
    <w:rsid w:val="00056135"/>
    <w:rsid w:val="00060C8E"/>
    <w:rsid w:val="00062D62"/>
    <w:rsid w:val="000655E2"/>
    <w:rsid w:val="00076347"/>
    <w:rsid w:val="00076AE8"/>
    <w:rsid w:val="00077B81"/>
    <w:rsid w:val="00082890"/>
    <w:rsid w:val="000869ED"/>
    <w:rsid w:val="00086C74"/>
    <w:rsid w:val="000975DC"/>
    <w:rsid w:val="000A1189"/>
    <w:rsid w:val="000B162C"/>
    <w:rsid w:val="000B3622"/>
    <w:rsid w:val="000C1E08"/>
    <w:rsid w:val="000C1F9B"/>
    <w:rsid w:val="000C304B"/>
    <w:rsid w:val="000C3D1E"/>
    <w:rsid w:val="000D062F"/>
    <w:rsid w:val="000F6744"/>
    <w:rsid w:val="00102655"/>
    <w:rsid w:val="00114B64"/>
    <w:rsid w:val="001157A2"/>
    <w:rsid w:val="00120507"/>
    <w:rsid w:val="001234B2"/>
    <w:rsid w:val="00127D40"/>
    <w:rsid w:val="001470B0"/>
    <w:rsid w:val="00151981"/>
    <w:rsid w:val="00156942"/>
    <w:rsid w:val="001613B1"/>
    <w:rsid w:val="0016433E"/>
    <w:rsid w:val="0016689C"/>
    <w:rsid w:val="00172277"/>
    <w:rsid w:val="00174396"/>
    <w:rsid w:val="00174F21"/>
    <w:rsid w:val="00177D18"/>
    <w:rsid w:val="0018145D"/>
    <w:rsid w:val="00185F7B"/>
    <w:rsid w:val="00190FF6"/>
    <w:rsid w:val="00191084"/>
    <w:rsid w:val="001A033E"/>
    <w:rsid w:val="001A15A7"/>
    <w:rsid w:val="001A20BD"/>
    <w:rsid w:val="001A3D27"/>
    <w:rsid w:val="001B34BB"/>
    <w:rsid w:val="001B3A5B"/>
    <w:rsid w:val="001B40E8"/>
    <w:rsid w:val="001B460C"/>
    <w:rsid w:val="001B668A"/>
    <w:rsid w:val="001B700A"/>
    <w:rsid w:val="001C136B"/>
    <w:rsid w:val="001D0812"/>
    <w:rsid w:val="001D5FF4"/>
    <w:rsid w:val="001F10FB"/>
    <w:rsid w:val="00205A3B"/>
    <w:rsid w:val="002114E7"/>
    <w:rsid w:val="0022029B"/>
    <w:rsid w:val="00226393"/>
    <w:rsid w:val="002267A6"/>
    <w:rsid w:val="00234542"/>
    <w:rsid w:val="00234881"/>
    <w:rsid w:val="00236947"/>
    <w:rsid w:val="00240A34"/>
    <w:rsid w:val="002449DF"/>
    <w:rsid w:val="0024641D"/>
    <w:rsid w:val="00246ECA"/>
    <w:rsid w:val="00252617"/>
    <w:rsid w:val="00256758"/>
    <w:rsid w:val="00257A85"/>
    <w:rsid w:val="002600DA"/>
    <w:rsid w:val="0026106A"/>
    <w:rsid w:val="0027374C"/>
    <w:rsid w:val="002777AE"/>
    <w:rsid w:val="00277E7E"/>
    <w:rsid w:val="00284203"/>
    <w:rsid w:val="00290A4C"/>
    <w:rsid w:val="002A1C2F"/>
    <w:rsid w:val="002B6642"/>
    <w:rsid w:val="002B68EE"/>
    <w:rsid w:val="002B6E6D"/>
    <w:rsid w:val="002B7025"/>
    <w:rsid w:val="002C6258"/>
    <w:rsid w:val="002D1903"/>
    <w:rsid w:val="002D2E9C"/>
    <w:rsid w:val="002D3A6F"/>
    <w:rsid w:val="002D4FDB"/>
    <w:rsid w:val="002E1444"/>
    <w:rsid w:val="002E1D4E"/>
    <w:rsid w:val="002E403A"/>
    <w:rsid w:val="002E403B"/>
    <w:rsid w:val="002E53D9"/>
    <w:rsid w:val="002F181B"/>
    <w:rsid w:val="003025CE"/>
    <w:rsid w:val="00305474"/>
    <w:rsid w:val="00311087"/>
    <w:rsid w:val="00312DA2"/>
    <w:rsid w:val="00312FA5"/>
    <w:rsid w:val="00315D1C"/>
    <w:rsid w:val="003178C8"/>
    <w:rsid w:val="00317A9C"/>
    <w:rsid w:val="00322626"/>
    <w:rsid w:val="00325C68"/>
    <w:rsid w:val="00326DBD"/>
    <w:rsid w:val="00332617"/>
    <w:rsid w:val="003419CC"/>
    <w:rsid w:val="00343FAF"/>
    <w:rsid w:val="00344374"/>
    <w:rsid w:val="00346C72"/>
    <w:rsid w:val="0035019F"/>
    <w:rsid w:val="00350316"/>
    <w:rsid w:val="00352C97"/>
    <w:rsid w:val="00360D0C"/>
    <w:rsid w:val="00364833"/>
    <w:rsid w:val="0036789B"/>
    <w:rsid w:val="00374B0F"/>
    <w:rsid w:val="00375A96"/>
    <w:rsid w:val="00377BCE"/>
    <w:rsid w:val="003811C3"/>
    <w:rsid w:val="003967FB"/>
    <w:rsid w:val="003A54D4"/>
    <w:rsid w:val="003B74E1"/>
    <w:rsid w:val="003C06C4"/>
    <w:rsid w:val="003C0F27"/>
    <w:rsid w:val="003D0419"/>
    <w:rsid w:val="003D287B"/>
    <w:rsid w:val="003D2A20"/>
    <w:rsid w:val="003E4727"/>
    <w:rsid w:val="003E633B"/>
    <w:rsid w:val="003F0094"/>
    <w:rsid w:val="003F2778"/>
    <w:rsid w:val="004042B5"/>
    <w:rsid w:val="004043AB"/>
    <w:rsid w:val="0040590C"/>
    <w:rsid w:val="00406321"/>
    <w:rsid w:val="0040786E"/>
    <w:rsid w:val="00413F16"/>
    <w:rsid w:val="00417B3E"/>
    <w:rsid w:val="004224E6"/>
    <w:rsid w:val="004406D7"/>
    <w:rsid w:val="004427E2"/>
    <w:rsid w:val="004461B5"/>
    <w:rsid w:val="0045370A"/>
    <w:rsid w:val="004636D2"/>
    <w:rsid w:val="00467A6C"/>
    <w:rsid w:val="00470E92"/>
    <w:rsid w:val="00475F7C"/>
    <w:rsid w:val="00476B2A"/>
    <w:rsid w:val="00477521"/>
    <w:rsid w:val="00486CE0"/>
    <w:rsid w:val="004914E4"/>
    <w:rsid w:val="00496617"/>
    <w:rsid w:val="004A3395"/>
    <w:rsid w:val="004A3849"/>
    <w:rsid w:val="004A4B39"/>
    <w:rsid w:val="004A6251"/>
    <w:rsid w:val="004B11E9"/>
    <w:rsid w:val="004B5D8F"/>
    <w:rsid w:val="004B6EF2"/>
    <w:rsid w:val="004B7D49"/>
    <w:rsid w:val="004C2AE9"/>
    <w:rsid w:val="004C420A"/>
    <w:rsid w:val="004D2D8A"/>
    <w:rsid w:val="004D7CD4"/>
    <w:rsid w:val="004E18AF"/>
    <w:rsid w:val="004E3D5D"/>
    <w:rsid w:val="004E77F9"/>
    <w:rsid w:val="004F78BF"/>
    <w:rsid w:val="005014E5"/>
    <w:rsid w:val="005039B5"/>
    <w:rsid w:val="00513608"/>
    <w:rsid w:val="0051750F"/>
    <w:rsid w:val="005318D0"/>
    <w:rsid w:val="00532CD6"/>
    <w:rsid w:val="0053308C"/>
    <w:rsid w:val="0053619A"/>
    <w:rsid w:val="00550A3B"/>
    <w:rsid w:val="005538C3"/>
    <w:rsid w:val="00554473"/>
    <w:rsid w:val="00562867"/>
    <w:rsid w:val="005665B2"/>
    <w:rsid w:val="00575810"/>
    <w:rsid w:val="00591516"/>
    <w:rsid w:val="00594E4B"/>
    <w:rsid w:val="00595932"/>
    <w:rsid w:val="00597E33"/>
    <w:rsid w:val="005B2F9F"/>
    <w:rsid w:val="005B7595"/>
    <w:rsid w:val="005B7DCA"/>
    <w:rsid w:val="005C2DA0"/>
    <w:rsid w:val="005C436E"/>
    <w:rsid w:val="005C61F3"/>
    <w:rsid w:val="005C6343"/>
    <w:rsid w:val="005D038B"/>
    <w:rsid w:val="005D2769"/>
    <w:rsid w:val="005D3273"/>
    <w:rsid w:val="005D63F3"/>
    <w:rsid w:val="005E5761"/>
    <w:rsid w:val="005E687D"/>
    <w:rsid w:val="005F7D46"/>
    <w:rsid w:val="00601051"/>
    <w:rsid w:val="00602082"/>
    <w:rsid w:val="00610197"/>
    <w:rsid w:val="00612290"/>
    <w:rsid w:val="006161E8"/>
    <w:rsid w:val="00620C09"/>
    <w:rsid w:val="006217D5"/>
    <w:rsid w:val="00633789"/>
    <w:rsid w:val="006410FF"/>
    <w:rsid w:val="0064701A"/>
    <w:rsid w:val="00650225"/>
    <w:rsid w:val="00650888"/>
    <w:rsid w:val="00650899"/>
    <w:rsid w:val="00651AE0"/>
    <w:rsid w:val="0065580D"/>
    <w:rsid w:val="00655936"/>
    <w:rsid w:val="00660A53"/>
    <w:rsid w:val="00671A32"/>
    <w:rsid w:val="00672069"/>
    <w:rsid w:val="00676184"/>
    <w:rsid w:val="00680499"/>
    <w:rsid w:val="006842E9"/>
    <w:rsid w:val="006873E6"/>
    <w:rsid w:val="00691A1E"/>
    <w:rsid w:val="006943B6"/>
    <w:rsid w:val="00696C74"/>
    <w:rsid w:val="00696EEB"/>
    <w:rsid w:val="006B2E47"/>
    <w:rsid w:val="006B4340"/>
    <w:rsid w:val="006B4960"/>
    <w:rsid w:val="006B718D"/>
    <w:rsid w:val="006B71ED"/>
    <w:rsid w:val="006C2916"/>
    <w:rsid w:val="006D4014"/>
    <w:rsid w:val="006D5F98"/>
    <w:rsid w:val="006D77FB"/>
    <w:rsid w:val="006E0062"/>
    <w:rsid w:val="006E224F"/>
    <w:rsid w:val="006F0602"/>
    <w:rsid w:val="006F12C1"/>
    <w:rsid w:val="006F7473"/>
    <w:rsid w:val="00705993"/>
    <w:rsid w:val="007061BA"/>
    <w:rsid w:val="00706E1A"/>
    <w:rsid w:val="007114A2"/>
    <w:rsid w:val="00714975"/>
    <w:rsid w:val="00716D2E"/>
    <w:rsid w:val="007407E9"/>
    <w:rsid w:val="00741F9E"/>
    <w:rsid w:val="00745551"/>
    <w:rsid w:val="00746F27"/>
    <w:rsid w:val="00751B68"/>
    <w:rsid w:val="00753203"/>
    <w:rsid w:val="00757652"/>
    <w:rsid w:val="00757FBD"/>
    <w:rsid w:val="0076115C"/>
    <w:rsid w:val="00770372"/>
    <w:rsid w:val="00770EA2"/>
    <w:rsid w:val="007806D0"/>
    <w:rsid w:val="0078116C"/>
    <w:rsid w:val="00785FDB"/>
    <w:rsid w:val="00787A2C"/>
    <w:rsid w:val="00796837"/>
    <w:rsid w:val="007B152F"/>
    <w:rsid w:val="007B1D17"/>
    <w:rsid w:val="007B2870"/>
    <w:rsid w:val="007C26C9"/>
    <w:rsid w:val="007C547B"/>
    <w:rsid w:val="007C5DA5"/>
    <w:rsid w:val="007C7E8C"/>
    <w:rsid w:val="007D5B00"/>
    <w:rsid w:val="007E0279"/>
    <w:rsid w:val="007E2A97"/>
    <w:rsid w:val="007E45B1"/>
    <w:rsid w:val="007E4A61"/>
    <w:rsid w:val="007E5DF7"/>
    <w:rsid w:val="007E60CC"/>
    <w:rsid w:val="007E6C2B"/>
    <w:rsid w:val="007F6891"/>
    <w:rsid w:val="007F726D"/>
    <w:rsid w:val="00804E62"/>
    <w:rsid w:val="0080521B"/>
    <w:rsid w:val="008058B1"/>
    <w:rsid w:val="00807FDA"/>
    <w:rsid w:val="008118A2"/>
    <w:rsid w:val="008118AB"/>
    <w:rsid w:val="00813597"/>
    <w:rsid w:val="00820452"/>
    <w:rsid w:val="00820855"/>
    <w:rsid w:val="00823D87"/>
    <w:rsid w:val="00825767"/>
    <w:rsid w:val="00832E2D"/>
    <w:rsid w:val="00837E7B"/>
    <w:rsid w:val="00852DE0"/>
    <w:rsid w:val="00853112"/>
    <w:rsid w:val="00857D66"/>
    <w:rsid w:val="00861EDC"/>
    <w:rsid w:val="0086235C"/>
    <w:rsid w:val="008632A1"/>
    <w:rsid w:val="00866359"/>
    <w:rsid w:val="008671ED"/>
    <w:rsid w:val="00872B3D"/>
    <w:rsid w:val="008743E6"/>
    <w:rsid w:val="008753B3"/>
    <w:rsid w:val="008914A3"/>
    <w:rsid w:val="008916CD"/>
    <w:rsid w:val="00893E3E"/>
    <w:rsid w:val="00897EE5"/>
    <w:rsid w:val="008A3AAB"/>
    <w:rsid w:val="008A5B27"/>
    <w:rsid w:val="008A5E7B"/>
    <w:rsid w:val="008B72D4"/>
    <w:rsid w:val="008C0366"/>
    <w:rsid w:val="008D0E20"/>
    <w:rsid w:val="008D2BC4"/>
    <w:rsid w:val="008D4D62"/>
    <w:rsid w:val="008D530A"/>
    <w:rsid w:val="008D6014"/>
    <w:rsid w:val="008D6894"/>
    <w:rsid w:val="008E0718"/>
    <w:rsid w:val="008E08E7"/>
    <w:rsid w:val="008E3F74"/>
    <w:rsid w:val="008E7ADE"/>
    <w:rsid w:val="008F20E5"/>
    <w:rsid w:val="008F5140"/>
    <w:rsid w:val="008F5141"/>
    <w:rsid w:val="00905944"/>
    <w:rsid w:val="00910B1E"/>
    <w:rsid w:val="00917EB3"/>
    <w:rsid w:val="0092081C"/>
    <w:rsid w:val="0092218D"/>
    <w:rsid w:val="009247FA"/>
    <w:rsid w:val="00932129"/>
    <w:rsid w:val="0093347A"/>
    <w:rsid w:val="009371E5"/>
    <w:rsid w:val="00943136"/>
    <w:rsid w:val="00953A26"/>
    <w:rsid w:val="00957DDB"/>
    <w:rsid w:val="0096331D"/>
    <w:rsid w:val="00966D92"/>
    <w:rsid w:val="009716A0"/>
    <w:rsid w:val="00975D45"/>
    <w:rsid w:val="00977F14"/>
    <w:rsid w:val="009829AD"/>
    <w:rsid w:val="0099015C"/>
    <w:rsid w:val="00992842"/>
    <w:rsid w:val="009A0BEC"/>
    <w:rsid w:val="009A0E67"/>
    <w:rsid w:val="009A56D4"/>
    <w:rsid w:val="009A7CB1"/>
    <w:rsid w:val="009B7DF0"/>
    <w:rsid w:val="009C0A9C"/>
    <w:rsid w:val="009C1726"/>
    <w:rsid w:val="009C25A3"/>
    <w:rsid w:val="009C53A8"/>
    <w:rsid w:val="009C6F74"/>
    <w:rsid w:val="009D1EC1"/>
    <w:rsid w:val="009D6945"/>
    <w:rsid w:val="009E018D"/>
    <w:rsid w:val="009E088F"/>
    <w:rsid w:val="009E576F"/>
    <w:rsid w:val="009E5A01"/>
    <w:rsid w:val="009F2B1C"/>
    <w:rsid w:val="009F4D07"/>
    <w:rsid w:val="009F56A8"/>
    <w:rsid w:val="009F5B8F"/>
    <w:rsid w:val="00A036B8"/>
    <w:rsid w:val="00A03AC9"/>
    <w:rsid w:val="00A054E5"/>
    <w:rsid w:val="00A064A5"/>
    <w:rsid w:val="00A066F2"/>
    <w:rsid w:val="00A06C84"/>
    <w:rsid w:val="00A1493A"/>
    <w:rsid w:val="00A14ECF"/>
    <w:rsid w:val="00A162C9"/>
    <w:rsid w:val="00A23A81"/>
    <w:rsid w:val="00A25EF5"/>
    <w:rsid w:val="00A363FC"/>
    <w:rsid w:val="00A3725F"/>
    <w:rsid w:val="00A40182"/>
    <w:rsid w:val="00A42045"/>
    <w:rsid w:val="00A42BCF"/>
    <w:rsid w:val="00A51DF7"/>
    <w:rsid w:val="00A538FF"/>
    <w:rsid w:val="00A70616"/>
    <w:rsid w:val="00A74250"/>
    <w:rsid w:val="00A9269E"/>
    <w:rsid w:val="00AA0BFE"/>
    <w:rsid w:val="00AA2127"/>
    <w:rsid w:val="00AA3986"/>
    <w:rsid w:val="00AA78C4"/>
    <w:rsid w:val="00AB0E9C"/>
    <w:rsid w:val="00AB101B"/>
    <w:rsid w:val="00AB1EB6"/>
    <w:rsid w:val="00AB23B6"/>
    <w:rsid w:val="00AB711A"/>
    <w:rsid w:val="00AC03AF"/>
    <w:rsid w:val="00AC67C0"/>
    <w:rsid w:val="00AD5EBC"/>
    <w:rsid w:val="00AD6821"/>
    <w:rsid w:val="00AE24C9"/>
    <w:rsid w:val="00AE67A8"/>
    <w:rsid w:val="00AE7C0B"/>
    <w:rsid w:val="00AF382A"/>
    <w:rsid w:val="00AF567F"/>
    <w:rsid w:val="00AF7C1A"/>
    <w:rsid w:val="00B0101B"/>
    <w:rsid w:val="00B04526"/>
    <w:rsid w:val="00B123FF"/>
    <w:rsid w:val="00B165C3"/>
    <w:rsid w:val="00B170E4"/>
    <w:rsid w:val="00B321A5"/>
    <w:rsid w:val="00B32FE7"/>
    <w:rsid w:val="00B34472"/>
    <w:rsid w:val="00B361D6"/>
    <w:rsid w:val="00B42018"/>
    <w:rsid w:val="00B4404F"/>
    <w:rsid w:val="00B46256"/>
    <w:rsid w:val="00B52322"/>
    <w:rsid w:val="00B56204"/>
    <w:rsid w:val="00B614F6"/>
    <w:rsid w:val="00B624C7"/>
    <w:rsid w:val="00B626EB"/>
    <w:rsid w:val="00B63FF0"/>
    <w:rsid w:val="00B72174"/>
    <w:rsid w:val="00B73238"/>
    <w:rsid w:val="00B76C88"/>
    <w:rsid w:val="00B80D9D"/>
    <w:rsid w:val="00B9532F"/>
    <w:rsid w:val="00B97590"/>
    <w:rsid w:val="00BA1AEF"/>
    <w:rsid w:val="00BA773B"/>
    <w:rsid w:val="00BA7F4E"/>
    <w:rsid w:val="00BB36B2"/>
    <w:rsid w:val="00BC5003"/>
    <w:rsid w:val="00BD5AC9"/>
    <w:rsid w:val="00BD64D5"/>
    <w:rsid w:val="00BD6CD7"/>
    <w:rsid w:val="00BE1AC6"/>
    <w:rsid w:val="00BE2ECB"/>
    <w:rsid w:val="00BE405B"/>
    <w:rsid w:val="00BE61AB"/>
    <w:rsid w:val="00BE63B4"/>
    <w:rsid w:val="00BE6777"/>
    <w:rsid w:val="00BF4154"/>
    <w:rsid w:val="00C03CDD"/>
    <w:rsid w:val="00C04C57"/>
    <w:rsid w:val="00C06379"/>
    <w:rsid w:val="00C0736C"/>
    <w:rsid w:val="00C13B86"/>
    <w:rsid w:val="00C14AD1"/>
    <w:rsid w:val="00C216CC"/>
    <w:rsid w:val="00C25164"/>
    <w:rsid w:val="00C32873"/>
    <w:rsid w:val="00C3595E"/>
    <w:rsid w:val="00C44616"/>
    <w:rsid w:val="00C50907"/>
    <w:rsid w:val="00C51FB5"/>
    <w:rsid w:val="00C55539"/>
    <w:rsid w:val="00C56DB5"/>
    <w:rsid w:val="00C57D04"/>
    <w:rsid w:val="00C666D8"/>
    <w:rsid w:val="00C7387A"/>
    <w:rsid w:val="00C75D02"/>
    <w:rsid w:val="00C804B3"/>
    <w:rsid w:val="00C85DAF"/>
    <w:rsid w:val="00C9034C"/>
    <w:rsid w:val="00C934A8"/>
    <w:rsid w:val="00C936AB"/>
    <w:rsid w:val="00CA2EA5"/>
    <w:rsid w:val="00CB0F8B"/>
    <w:rsid w:val="00CB10DB"/>
    <w:rsid w:val="00CB19E4"/>
    <w:rsid w:val="00CB1D21"/>
    <w:rsid w:val="00CB6F61"/>
    <w:rsid w:val="00CB714C"/>
    <w:rsid w:val="00CC31FF"/>
    <w:rsid w:val="00CC345C"/>
    <w:rsid w:val="00CC71F3"/>
    <w:rsid w:val="00CD3F92"/>
    <w:rsid w:val="00CD6940"/>
    <w:rsid w:val="00CE2B66"/>
    <w:rsid w:val="00CE50E1"/>
    <w:rsid w:val="00CE5850"/>
    <w:rsid w:val="00CE5D1E"/>
    <w:rsid w:val="00CF4833"/>
    <w:rsid w:val="00CF6CB3"/>
    <w:rsid w:val="00D06094"/>
    <w:rsid w:val="00D06CB9"/>
    <w:rsid w:val="00D07FAC"/>
    <w:rsid w:val="00D1084C"/>
    <w:rsid w:val="00D14B11"/>
    <w:rsid w:val="00D17330"/>
    <w:rsid w:val="00D21DAC"/>
    <w:rsid w:val="00D24150"/>
    <w:rsid w:val="00D243F3"/>
    <w:rsid w:val="00D41E3A"/>
    <w:rsid w:val="00D477EE"/>
    <w:rsid w:val="00D53D45"/>
    <w:rsid w:val="00D57C89"/>
    <w:rsid w:val="00D6578D"/>
    <w:rsid w:val="00D67C4A"/>
    <w:rsid w:val="00D7136D"/>
    <w:rsid w:val="00D7265E"/>
    <w:rsid w:val="00D73B7C"/>
    <w:rsid w:val="00D7716E"/>
    <w:rsid w:val="00D77CB9"/>
    <w:rsid w:val="00D80B6D"/>
    <w:rsid w:val="00D83CB3"/>
    <w:rsid w:val="00D84DBB"/>
    <w:rsid w:val="00D855A8"/>
    <w:rsid w:val="00D86D21"/>
    <w:rsid w:val="00DA32AB"/>
    <w:rsid w:val="00DA3485"/>
    <w:rsid w:val="00DA5625"/>
    <w:rsid w:val="00DA6A63"/>
    <w:rsid w:val="00DB0F7B"/>
    <w:rsid w:val="00DB5A0E"/>
    <w:rsid w:val="00DC73F0"/>
    <w:rsid w:val="00DD7F0A"/>
    <w:rsid w:val="00DE078A"/>
    <w:rsid w:val="00DE3805"/>
    <w:rsid w:val="00DF769B"/>
    <w:rsid w:val="00E07C5C"/>
    <w:rsid w:val="00E23901"/>
    <w:rsid w:val="00E27188"/>
    <w:rsid w:val="00E31C86"/>
    <w:rsid w:val="00E406F5"/>
    <w:rsid w:val="00E41F63"/>
    <w:rsid w:val="00E425A7"/>
    <w:rsid w:val="00E4314B"/>
    <w:rsid w:val="00E431CF"/>
    <w:rsid w:val="00E45EEB"/>
    <w:rsid w:val="00E50692"/>
    <w:rsid w:val="00E508A6"/>
    <w:rsid w:val="00E52BF9"/>
    <w:rsid w:val="00E64439"/>
    <w:rsid w:val="00E765CA"/>
    <w:rsid w:val="00E770F5"/>
    <w:rsid w:val="00E80C61"/>
    <w:rsid w:val="00E81A0A"/>
    <w:rsid w:val="00E82D1A"/>
    <w:rsid w:val="00E83428"/>
    <w:rsid w:val="00E83E75"/>
    <w:rsid w:val="00E94FC2"/>
    <w:rsid w:val="00E97066"/>
    <w:rsid w:val="00EA3F1B"/>
    <w:rsid w:val="00EA4C02"/>
    <w:rsid w:val="00EA61CF"/>
    <w:rsid w:val="00EB05A4"/>
    <w:rsid w:val="00EC0650"/>
    <w:rsid w:val="00EC1577"/>
    <w:rsid w:val="00EC43FA"/>
    <w:rsid w:val="00ED2C5E"/>
    <w:rsid w:val="00ED363F"/>
    <w:rsid w:val="00ED3750"/>
    <w:rsid w:val="00ED6053"/>
    <w:rsid w:val="00ED62AC"/>
    <w:rsid w:val="00EE063A"/>
    <w:rsid w:val="00EE340E"/>
    <w:rsid w:val="00EE7C78"/>
    <w:rsid w:val="00EF17DF"/>
    <w:rsid w:val="00EF4189"/>
    <w:rsid w:val="00EF637E"/>
    <w:rsid w:val="00EF7F37"/>
    <w:rsid w:val="00F01E93"/>
    <w:rsid w:val="00F02702"/>
    <w:rsid w:val="00F052C9"/>
    <w:rsid w:val="00F06736"/>
    <w:rsid w:val="00F1062F"/>
    <w:rsid w:val="00F112D1"/>
    <w:rsid w:val="00F1403B"/>
    <w:rsid w:val="00F24C1D"/>
    <w:rsid w:val="00F27C65"/>
    <w:rsid w:val="00F34082"/>
    <w:rsid w:val="00F41D4B"/>
    <w:rsid w:val="00F4294B"/>
    <w:rsid w:val="00F46150"/>
    <w:rsid w:val="00F513D6"/>
    <w:rsid w:val="00F66626"/>
    <w:rsid w:val="00F7127D"/>
    <w:rsid w:val="00F72239"/>
    <w:rsid w:val="00F75F6C"/>
    <w:rsid w:val="00F76BEB"/>
    <w:rsid w:val="00F9005B"/>
    <w:rsid w:val="00F90122"/>
    <w:rsid w:val="00F91CC3"/>
    <w:rsid w:val="00FA0212"/>
    <w:rsid w:val="00FA0F0F"/>
    <w:rsid w:val="00FA3610"/>
    <w:rsid w:val="00FA65C1"/>
    <w:rsid w:val="00FB1B1B"/>
    <w:rsid w:val="00FB3BB5"/>
    <w:rsid w:val="00FB4B25"/>
    <w:rsid w:val="00FB7B5D"/>
    <w:rsid w:val="00FC362B"/>
    <w:rsid w:val="00FD5D2A"/>
    <w:rsid w:val="00FD6893"/>
    <w:rsid w:val="00FD7872"/>
    <w:rsid w:val="00FE0402"/>
    <w:rsid w:val="00FE0F5A"/>
    <w:rsid w:val="00FE2EEC"/>
    <w:rsid w:val="00FE3EF3"/>
    <w:rsid w:val="00FE6776"/>
    <w:rsid w:val="00FF0F5F"/>
    <w:rsid w:val="00FF31D0"/>
    <w:rsid w:val="00FF4E53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D1F54"/>
  <w15:docId w15:val="{F549748C-B198-4D54-BC7B-DAE6F35F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A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2B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BC4"/>
  </w:style>
  <w:style w:type="paragraph" w:styleId="Footer">
    <w:name w:val="footer"/>
    <w:basedOn w:val="Normal"/>
    <w:link w:val="FooterChar"/>
    <w:uiPriority w:val="99"/>
    <w:unhideWhenUsed/>
    <w:rsid w:val="008D2BC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BC4"/>
  </w:style>
  <w:style w:type="paragraph" w:styleId="BalloonText">
    <w:name w:val="Balloon Text"/>
    <w:basedOn w:val="Normal"/>
    <w:link w:val="BalloonTextChar"/>
    <w:uiPriority w:val="99"/>
    <w:semiHidden/>
    <w:unhideWhenUsed/>
    <w:rsid w:val="008D2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B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415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1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1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1A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A0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9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next w:val="PlainTable1"/>
    <w:uiPriority w:val="41"/>
    <w:rsid w:val="00315D1C"/>
    <w:pPr>
      <w:spacing w:after="0" w:line="240" w:lineRule="auto"/>
    </w:pPr>
    <w:rPr>
      <w:lang w:val="bg-BG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315D1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B1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B7D49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06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633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0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estle.bg/bg/obrazovatelna-programa-nestle/materiali-3-4-klas" TargetMode="External"/><Relationship Id="rId18" Type="http://schemas.openxmlformats.org/officeDocument/2006/relationships/hyperlink" Target="mailto:healthierkids@otdoconsult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estle.bg/bg/nashiyat-prinos/obrazovatelna-programa-nestl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estle.bg/bg/obrazovatelna-programa-nestle/materiali-1-2-klas" TargetMode="External"/><Relationship Id="rId17" Type="http://schemas.openxmlformats.org/officeDocument/2006/relationships/hyperlink" Target="https://www.nestle.bg/bg/nashiyat-prinos/obrazovatelna-programa-nestle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estle.bg/bg/nashiyat-prinos/obrazovatelna-programa-nestle" TargetMode="External"/><Relationship Id="rId20" Type="http://schemas.openxmlformats.org/officeDocument/2006/relationships/hyperlink" Target="mailto:healthierkids@otdoconsult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stle.bg/bg/obrazovatelna-programa-nestle/materiali-detska-gradina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nestle.bg/bg/nashiyat-prinos/obrazovatelna-programa-nestle" TargetMode="External"/><Relationship Id="rId23" Type="http://schemas.openxmlformats.org/officeDocument/2006/relationships/hyperlink" Target="mailto:healthierkids@otdoconsult.com" TargetMode="External"/><Relationship Id="rId28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hyperlink" Target="https://www.nestle.bg/bg/nashiyat-prinos/obrazovatelna-programa-nestl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estle.bg/bg/csv/modul-ustoichivost" TargetMode="External"/><Relationship Id="rId22" Type="http://schemas.openxmlformats.org/officeDocument/2006/relationships/hyperlink" Target="https://www.nestle.bg/bg/nashiyat-prinos/obrazovatelna-programa-nestle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f9d7fb1-e9d0-4fb5-9aae-e5a449fb9dcc" xsi:nil="true"/>
    <TaxCatchAll xmlns="4e7920a8-b834-465c-8c67-135b2d38a904" xsi:nil="true"/>
    <lcf76f155ced4ddcb4097134ff3c332f xmlns="0f9d7fb1-e9d0-4fb5-9aae-e5a449fb9dc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76293A90E014F92DD2FEA8350646B" ma:contentTypeVersion="13" ma:contentTypeDescription="Create a new document." ma:contentTypeScope="" ma:versionID="e3780869f12b5b03689df00b54780f72">
  <xsd:schema xmlns:xsd="http://www.w3.org/2001/XMLSchema" xmlns:xs="http://www.w3.org/2001/XMLSchema" xmlns:p="http://schemas.microsoft.com/office/2006/metadata/properties" xmlns:ns2="0f9d7fb1-e9d0-4fb5-9aae-e5a449fb9dcc" xmlns:ns3="4e7920a8-b834-465c-8c67-135b2d38a904" targetNamespace="http://schemas.microsoft.com/office/2006/metadata/properties" ma:root="true" ma:fieldsID="c17d46b3c7c8e7fbfa77d357476c5ce8" ns2:_="" ns3:_="">
    <xsd:import namespace="0f9d7fb1-e9d0-4fb5-9aae-e5a449fb9dcc"/>
    <xsd:import namespace="4e7920a8-b834-465c-8c67-135b2d38a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d7fb1-e9d0-4fb5-9aae-e5a449fb9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b4f369-e68d-40dc-b20e-bd2c7c5d9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920a8-b834-465c-8c67-135b2d38a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b9781bf-ba8d-4470-9c0a-ab56ba90f545}" ma:internalName="TaxCatchAll" ma:showField="CatchAllData" ma:web="4e7920a8-b834-465c-8c67-135b2d38a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051DC-6899-49EC-999D-34881C2EA08A}">
  <ds:schemaRefs>
    <ds:schemaRef ds:uri="http://schemas.microsoft.com/office/2006/metadata/properties"/>
    <ds:schemaRef ds:uri="http://schemas.microsoft.com/office/infopath/2007/PartnerControls"/>
    <ds:schemaRef ds:uri="0f9d7fb1-e9d0-4fb5-9aae-e5a449fb9dcc"/>
    <ds:schemaRef ds:uri="4e7920a8-b834-465c-8c67-135b2d38a904"/>
  </ds:schemaRefs>
</ds:datastoreItem>
</file>

<file path=customXml/itemProps2.xml><?xml version="1.0" encoding="utf-8"?>
<ds:datastoreItem xmlns:ds="http://schemas.openxmlformats.org/officeDocument/2006/customXml" ds:itemID="{3B6973B9-B018-4909-A156-B2DEA7904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ECFE92-8240-495B-AC33-6A732AA3D8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d7fb1-e9d0-4fb5-9aae-e5a449fb9dcc"/>
    <ds:schemaRef ds:uri="4e7920a8-b834-465c-8c67-135b2d38a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D14312-FD6F-49E3-A138-97530D00B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2104</Words>
  <Characters>11994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1</Company>
  <LinksUpToDate>false</LinksUpToDate>
  <CharactersWithSpaces>14070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Boyana Koleva</dc:creator>
  <cp:keywords/>
  <dc:description/>
  <cp:lastModifiedBy>User</cp:lastModifiedBy>
  <cp:revision>4</cp:revision>
  <dcterms:created xsi:type="dcterms:W3CDTF">2023-01-17T13:45:00Z</dcterms:created>
  <dcterms:modified xsi:type="dcterms:W3CDTF">2023-01-31T10:00:00Z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2021-02-03T07:04:40Z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43397c2e-11d1-49c0-b06b-6fba8988ebf1</vt:lpwstr>
  </property>
  <property fmtid="{D5CDD505-2E9C-101B-9397-08002B2CF9AE}" pid="8" name="MSIP_Label_1ada0a2f-b917-4d51-b0d0-d418a10c8b23_ContentBits">
    <vt:lpwstr>0</vt:lpwstr>
  </property>
  <property fmtid="{D5CDD505-2E9C-101B-9397-08002B2CF9AE}" pid="9" name="ContentTypeId">
    <vt:lpwstr>0x010100CF376293A90E014F92DD2FEA8350646B</vt:lpwstr>
  </property>
</Properties>
</file>